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9" w:rsidRDefault="00891DA9" w:rsidP="002F7F28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 xml:space="preserve">Zasady i tryb rekrutacji na </w:t>
      </w:r>
    </w:p>
    <w:p w:rsidR="002F7F28" w:rsidRDefault="002F7F28" w:rsidP="002F7F28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 w:rsidRPr="006E3F48">
        <w:rPr>
          <w:rFonts w:ascii="Garamond" w:hAnsi="Garamond" w:cs="Times New Roman,Bold"/>
          <w:b/>
          <w:bCs/>
        </w:rPr>
        <w:t>Wydzia</w:t>
      </w:r>
      <w:r w:rsidR="00891DA9">
        <w:rPr>
          <w:rFonts w:ascii="Garamond" w:hAnsi="Garamond" w:cs="Times New Roman,Bold"/>
          <w:b/>
          <w:bCs/>
        </w:rPr>
        <w:t>le</w:t>
      </w:r>
      <w:r w:rsidRPr="006E3F48">
        <w:rPr>
          <w:rFonts w:ascii="Garamond" w:hAnsi="Garamond" w:cs="Times New Roman,Bold"/>
          <w:b/>
          <w:bCs/>
        </w:rPr>
        <w:t xml:space="preserve"> Inżynierii Produkcji i Energetyki</w:t>
      </w:r>
      <w:r>
        <w:rPr>
          <w:rFonts w:ascii="Garamond" w:hAnsi="Garamond" w:cs="Times New Roman,Bold"/>
          <w:b/>
          <w:bCs/>
        </w:rPr>
        <w:t xml:space="preserve"> </w:t>
      </w:r>
      <w:r w:rsidRPr="006E3F48">
        <w:rPr>
          <w:rFonts w:ascii="Garamond" w:hAnsi="Garamond" w:cs="Times New Roman,Bold"/>
          <w:b/>
          <w:bCs/>
        </w:rPr>
        <w:t xml:space="preserve">UR w </w:t>
      </w:r>
      <w:r>
        <w:rPr>
          <w:rFonts w:ascii="Garamond" w:hAnsi="Garamond" w:cs="Times New Roman,Bold"/>
          <w:b/>
          <w:bCs/>
        </w:rPr>
        <w:t>Krakowie</w:t>
      </w:r>
    </w:p>
    <w:p w:rsidR="002F7F28" w:rsidRPr="006E3F48" w:rsidRDefault="00D711C2" w:rsidP="002F7F28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w roku akademickim 202</w:t>
      </w:r>
      <w:r w:rsidR="00CE31BF">
        <w:rPr>
          <w:rFonts w:ascii="Garamond" w:hAnsi="Garamond" w:cs="Times New Roman,Bold"/>
          <w:b/>
          <w:bCs/>
        </w:rPr>
        <w:t>1</w:t>
      </w:r>
      <w:r w:rsidR="002F7F28">
        <w:rPr>
          <w:rFonts w:ascii="Garamond" w:hAnsi="Garamond" w:cs="Times New Roman,Bold"/>
          <w:b/>
          <w:bCs/>
        </w:rPr>
        <w:t>/202</w:t>
      </w:r>
      <w:r w:rsidR="00CE31BF">
        <w:rPr>
          <w:rFonts w:ascii="Garamond" w:hAnsi="Garamond" w:cs="Times New Roman,Bold"/>
          <w:b/>
          <w:bCs/>
        </w:rPr>
        <w:t>2</w:t>
      </w:r>
    </w:p>
    <w:p w:rsidR="00400566" w:rsidRDefault="00400566" w:rsidP="00601F9E">
      <w:pPr>
        <w:autoSpaceDE w:val="0"/>
        <w:autoSpaceDN w:val="0"/>
        <w:adjustRightInd w:val="0"/>
        <w:rPr>
          <w:rFonts w:ascii="Garamond" w:hAnsi="Garamond" w:cs="Times New Roman,Bold"/>
          <w:b/>
          <w:bCs/>
        </w:rPr>
      </w:pPr>
    </w:p>
    <w:p w:rsidR="004155A7" w:rsidRDefault="004155A7" w:rsidP="00601F9E">
      <w:pPr>
        <w:autoSpaceDE w:val="0"/>
        <w:autoSpaceDN w:val="0"/>
        <w:adjustRightInd w:val="0"/>
        <w:rPr>
          <w:rFonts w:ascii="Garamond" w:hAnsi="Garamond" w:cs="Times New Roman,Bold"/>
          <w:b/>
          <w:bCs/>
        </w:rPr>
      </w:pPr>
    </w:p>
    <w:p w:rsidR="004155A7" w:rsidRDefault="004155A7" w:rsidP="00601F9E">
      <w:pPr>
        <w:autoSpaceDE w:val="0"/>
        <w:autoSpaceDN w:val="0"/>
        <w:adjustRightInd w:val="0"/>
        <w:rPr>
          <w:rFonts w:ascii="Garamond" w:hAnsi="Garamond" w:cs="Times New Roman,Bold"/>
          <w:b/>
          <w:bCs/>
        </w:rPr>
      </w:pPr>
      <w:bookmarkStart w:id="0" w:name="_GoBack"/>
      <w:bookmarkEnd w:id="0"/>
    </w:p>
    <w:p w:rsidR="00354554" w:rsidRDefault="00354554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Rozdział I – Zasady ogólne</w:t>
      </w:r>
    </w:p>
    <w:p w:rsidR="00354554" w:rsidRDefault="00354554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</w:p>
    <w:p w:rsidR="00400566" w:rsidRDefault="00400566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1</w:t>
      </w:r>
    </w:p>
    <w:p w:rsidR="00400566" w:rsidRPr="006E3F48" w:rsidRDefault="00400566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</w:p>
    <w:p w:rsidR="006E3F48" w:rsidRPr="00405ED1" w:rsidRDefault="00383EBF" w:rsidP="00A317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405ED1">
        <w:rPr>
          <w:rFonts w:ascii="Garamond" w:hAnsi="Garamond" w:cs="Times New Roman,Bold"/>
          <w:bCs/>
        </w:rPr>
        <w:t xml:space="preserve">W roku akademickim </w:t>
      </w:r>
      <w:r w:rsidRPr="00147314">
        <w:rPr>
          <w:rFonts w:ascii="Garamond" w:hAnsi="Garamond" w:cs="Times New Roman,Bold"/>
          <w:bCs/>
        </w:rPr>
        <w:t>20</w:t>
      </w:r>
      <w:r w:rsidR="00CE31BF">
        <w:rPr>
          <w:rFonts w:ascii="Garamond" w:hAnsi="Garamond" w:cs="Times New Roman,Bold"/>
          <w:bCs/>
        </w:rPr>
        <w:t>21</w:t>
      </w:r>
      <w:r w:rsidRPr="00147314">
        <w:rPr>
          <w:rFonts w:ascii="Garamond" w:hAnsi="Garamond" w:cs="Times New Roman,Bold"/>
          <w:bCs/>
        </w:rPr>
        <w:t>/20</w:t>
      </w:r>
      <w:r w:rsidR="00343621">
        <w:rPr>
          <w:rFonts w:ascii="Garamond" w:hAnsi="Garamond" w:cs="Times New Roman,Bold"/>
          <w:bCs/>
        </w:rPr>
        <w:t>2</w:t>
      </w:r>
      <w:r w:rsidR="00CE31BF">
        <w:rPr>
          <w:rFonts w:ascii="Garamond" w:hAnsi="Garamond" w:cs="Times New Roman,Bold"/>
          <w:bCs/>
        </w:rPr>
        <w:t>2</w:t>
      </w:r>
      <w:r w:rsidR="006E3F48" w:rsidRPr="00405ED1">
        <w:rPr>
          <w:rFonts w:ascii="Garamond" w:hAnsi="Garamond" w:cs="Times New Roman,Bold"/>
          <w:bCs/>
        </w:rPr>
        <w:t xml:space="preserve"> Wydział Inżynierii Produkcji i Energetyki prowadzić</w:t>
      </w:r>
      <w:r w:rsidR="00400566" w:rsidRPr="00405ED1">
        <w:rPr>
          <w:rFonts w:ascii="Garamond" w:hAnsi="Garamond" w:cs="Times New Roman,Bold"/>
          <w:bCs/>
        </w:rPr>
        <w:t xml:space="preserve"> </w:t>
      </w:r>
      <w:r w:rsidR="006E3F48" w:rsidRPr="00405ED1">
        <w:rPr>
          <w:rFonts w:ascii="Garamond" w:hAnsi="Garamond" w:cs="Times New Roman,Bold"/>
          <w:bCs/>
        </w:rPr>
        <w:t>będzie zgodnie z deklaracją bolońską nabór na dwustopniowy system studiów</w:t>
      </w:r>
      <w:r w:rsidR="00405ED1" w:rsidRPr="00405ED1">
        <w:rPr>
          <w:rFonts w:ascii="Garamond" w:hAnsi="Garamond" w:cs="Times New Roman,Bold"/>
          <w:bCs/>
        </w:rPr>
        <w:t xml:space="preserve">, na studia </w:t>
      </w:r>
      <w:r w:rsidR="006E3F48" w:rsidRPr="00405ED1">
        <w:rPr>
          <w:rFonts w:ascii="Garamond" w:hAnsi="Garamond" w:cs="Times New Roman,Bold"/>
          <w:bCs/>
        </w:rPr>
        <w:t>stacjonarne i niestacjonarne</w:t>
      </w:r>
      <w:r w:rsidR="00405ED1" w:rsidRPr="00405ED1">
        <w:rPr>
          <w:rFonts w:ascii="Garamond" w:hAnsi="Garamond" w:cs="Times New Roman,Bold"/>
          <w:bCs/>
        </w:rPr>
        <w:t>:</w:t>
      </w:r>
    </w:p>
    <w:p w:rsidR="006E3F48" w:rsidRDefault="00405ED1" w:rsidP="00E659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405ED1">
        <w:rPr>
          <w:rFonts w:ascii="Garamond" w:hAnsi="Garamond" w:cs="Times New Roman,Bold"/>
          <w:bCs/>
        </w:rPr>
        <w:t>s</w:t>
      </w:r>
      <w:r w:rsidR="006E3F48" w:rsidRPr="00405ED1">
        <w:rPr>
          <w:rFonts w:ascii="Garamond" w:hAnsi="Garamond" w:cs="Times New Roman,Bold"/>
          <w:bCs/>
        </w:rPr>
        <w:t xml:space="preserve">topień </w:t>
      </w:r>
      <w:r w:rsidR="00406EF0">
        <w:rPr>
          <w:rFonts w:ascii="Garamond" w:hAnsi="Garamond" w:cs="Times New Roman,Bold"/>
          <w:bCs/>
        </w:rPr>
        <w:t>I</w:t>
      </w:r>
      <w:r w:rsidR="006E3F48" w:rsidRPr="00405ED1">
        <w:rPr>
          <w:rFonts w:ascii="Garamond" w:hAnsi="Garamond" w:cs="Times New Roman,Bold"/>
          <w:bCs/>
        </w:rPr>
        <w:t xml:space="preserve"> </w:t>
      </w:r>
      <w:r w:rsidR="00406EF0">
        <w:rPr>
          <w:rFonts w:ascii="Garamond" w:hAnsi="Garamond" w:cs="Times New Roman,Bold"/>
          <w:bCs/>
        </w:rPr>
        <w:t>–</w:t>
      </w:r>
      <w:r w:rsidR="006E3F48" w:rsidRPr="00405ED1">
        <w:rPr>
          <w:rFonts w:ascii="Garamond" w:hAnsi="Garamond" w:cs="Times New Roman,Bold"/>
          <w:bCs/>
        </w:rPr>
        <w:t xml:space="preserve"> </w:t>
      </w:r>
      <w:r w:rsidR="00406EF0">
        <w:rPr>
          <w:rFonts w:ascii="Garamond" w:hAnsi="Garamond" w:cs="Times New Roman,Bold"/>
          <w:bCs/>
        </w:rPr>
        <w:t xml:space="preserve">studia stacjonarne </w:t>
      </w:r>
      <w:r w:rsidR="006E3F48" w:rsidRPr="00405ED1">
        <w:rPr>
          <w:rFonts w:ascii="Garamond" w:hAnsi="Garamond" w:cs="Times New Roman,Bold"/>
          <w:bCs/>
        </w:rPr>
        <w:t>7 semestrów</w:t>
      </w:r>
      <w:r w:rsidR="00147314">
        <w:rPr>
          <w:rFonts w:ascii="Garamond" w:hAnsi="Garamond" w:cs="Times New Roman,Bold"/>
          <w:bCs/>
        </w:rPr>
        <w:t xml:space="preserve">, studia </w:t>
      </w:r>
      <w:r w:rsidR="00147314" w:rsidRPr="00147314">
        <w:rPr>
          <w:rFonts w:ascii="Garamond" w:hAnsi="Garamond" w:cs="Times New Roman,Bold"/>
          <w:bCs/>
        </w:rPr>
        <w:t>niestacjonarne 7</w:t>
      </w:r>
      <w:r w:rsidR="00406EF0" w:rsidRPr="00147314">
        <w:rPr>
          <w:rFonts w:ascii="Garamond" w:hAnsi="Garamond" w:cs="Times New Roman,Bold"/>
          <w:bCs/>
        </w:rPr>
        <w:t xml:space="preserve"> semestrów</w:t>
      </w:r>
      <w:r w:rsidR="006E3F48" w:rsidRPr="00147314">
        <w:rPr>
          <w:rFonts w:ascii="Garamond" w:hAnsi="Garamond" w:cs="Times New Roman,Bold"/>
          <w:bCs/>
        </w:rPr>
        <w:t xml:space="preserve"> -</w:t>
      </w:r>
      <w:r w:rsidR="006E3F48" w:rsidRPr="00405ED1">
        <w:rPr>
          <w:rFonts w:ascii="Garamond" w:hAnsi="Garamond" w:cs="Times New Roman,Bold"/>
          <w:bCs/>
        </w:rPr>
        <w:t xml:space="preserve"> tytuł zawodowy inżynier,</w:t>
      </w:r>
    </w:p>
    <w:p w:rsidR="006E3F48" w:rsidRPr="00405ED1" w:rsidRDefault="00405ED1" w:rsidP="00E659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405ED1">
        <w:rPr>
          <w:rFonts w:ascii="Garamond" w:hAnsi="Garamond" w:cs="Times New Roman,Bold"/>
          <w:bCs/>
        </w:rPr>
        <w:t>s</w:t>
      </w:r>
      <w:r w:rsidR="006E3F48" w:rsidRPr="00405ED1">
        <w:rPr>
          <w:rFonts w:ascii="Garamond" w:hAnsi="Garamond" w:cs="Times New Roman,Bold"/>
          <w:bCs/>
        </w:rPr>
        <w:t xml:space="preserve">topień </w:t>
      </w:r>
      <w:r w:rsidR="00406EF0">
        <w:rPr>
          <w:rFonts w:ascii="Garamond" w:hAnsi="Garamond" w:cs="Times New Roman,Bold"/>
          <w:bCs/>
        </w:rPr>
        <w:t>II</w:t>
      </w:r>
      <w:r w:rsidR="006E3F48" w:rsidRPr="00405ED1">
        <w:rPr>
          <w:rFonts w:ascii="Garamond" w:hAnsi="Garamond" w:cs="Times New Roman,Bold"/>
          <w:bCs/>
        </w:rPr>
        <w:t xml:space="preserve"> - </w:t>
      </w:r>
      <w:r w:rsidR="00406EF0">
        <w:rPr>
          <w:rFonts w:ascii="Garamond" w:hAnsi="Garamond" w:cs="Times New Roman,Bold"/>
          <w:bCs/>
        </w:rPr>
        <w:t xml:space="preserve">studia stacjonarne </w:t>
      </w:r>
      <w:r w:rsidR="00EE314A">
        <w:rPr>
          <w:rFonts w:ascii="Garamond" w:hAnsi="Garamond" w:cs="Times New Roman,Bold"/>
          <w:bCs/>
        </w:rPr>
        <w:t xml:space="preserve">3 </w:t>
      </w:r>
      <w:r w:rsidR="00EE314A" w:rsidRPr="00405ED1">
        <w:rPr>
          <w:rFonts w:ascii="Garamond" w:hAnsi="Garamond" w:cs="Times New Roman,Bold"/>
          <w:bCs/>
        </w:rPr>
        <w:t>semestry</w:t>
      </w:r>
      <w:r w:rsidR="0032627E">
        <w:rPr>
          <w:rFonts w:ascii="Garamond" w:hAnsi="Garamond" w:cs="Times New Roman,Bold"/>
          <w:bCs/>
        </w:rPr>
        <w:t>,</w:t>
      </w:r>
      <w:r w:rsidR="00406EF0">
        <w:rPr>
          <w:rFonts w:ascii="Garamond" w:hAnsi="Garamond" w:cs="Times New Roman,Bold"/>
          <w:bCs/>
        </w:rPr>
        <w:t xml:space="preserve"> niestacjonarne </w:t>
      </w:r>
      <w:r w:rsidR="006E3F48" w:rsidRPr="00405ED1">
        <w:rPr>
          <w:rFonts w:ascii="Garamond" w:hAnsi="Garamond" w:cs="Times New Roman,Bold"/>
          <w:bCs/>
        </w:rPr>
        <w:t xml:space="preserve">3 semestry - tytuł </w:t>
      </w:r>
      <w:r w:rsidR="00406EF0">
        <w:rPr>
          <w:rFonts w:ascii="Garamond" w:hAnsi="Garamond" w:cs="Times New Roman,Bold"/>
          <w:bCs/>
        </w:rPr>
        <w:t xml:space="preserve">zawodowy </w:t>
      </w:r>
      <w:r w:rsidR="006E3F48" w:rsidRPr="00405ED1">
        <w:rPr>
          <w:rFonts w:ascii="Garamond" w:hAnsi="Garamond" w:cs="Times New Roman,Bold"/>
          <w:bCs/>
        </w:rPr>
        <w:t>magister</w:t>
      </w:r>
      <w:r w:rsidR="00406EF0">
        <w:rPr>
          <w:rFonts w:ascii="Garamond" w:hAnsi="Garamond" w:cs="Times New Roman,Bold"/>
          <w:bCs/>
        </w:rPr>
        <w:t xml:space="preserve"> inżynier</w:t>
      </w:r>
      <w:r>
        <w:rPr>
          <w:rFonts w:ascii="Garamond" w:hAnsi="Garamond" w:cs="Times New Roman,Bold"/>
          <w:bCs/>
        </w:rPr>
        <w:t>.</w:t>
      </w:r>
    </w:p>
    <w:p w:rsidR="00405ED1" w:rsidRDefault="00406EF0" w:rsidP="00A317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Rekrutacja na studia stacjonarne i niestacjonarne I</w:t>
      </w:r>
      <w:r w:rsidR="008157E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stopnia </w:t>
      </w:r>
      <w:r w:rsidR="00405ED1">
        <w:rPr>
          <w:rFonts w:ascii="Garamond" w:hAnsi="Garamond"/>
        </w:rPr>
        <w:t>odbywa się na kierunki studiów:</w:t>
      </w:r>
    </w:p>
    <w:p w:rsidR="00405ED1" w:rsidRDefault="00CE31BF" w:rsidP="00E6592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>
        <w:rPr>
          <w:rFonts w:ascii="Garamond" w:hAnsi="Garamond" w:cs="Times New Roman,Bold"/>
          <w:bCs/>
        </w:rPr>
        <w:t xml:space="preserve">Inżynieria </w:t>
      </w:r>
      <w:proofErr w:type="spellStart"/>
      <w:r>
        <w:rPr>
          <w:rFonts w:ascii="Garamond" w:hAnsi="Garamond" w:cs="Times New Roman,Bold"/>
          <w:bCs/>
        </w:rPr>
        <w:t>mechatroniczna</w:t>
      </w:r>
      <w:proofErr w:type="spellEnd"/>
      <w:r w:rsidR="00405ED1">
        <w:rPr>
          <w:rFonts w:ascii="Garamond" w:hAnsi="Garamond" w:cs="Times New Roman,Bold"/>
          <w:bCs/>
        </w:rPr>
        <w:t>,</w:t>
      </w:r>
    </w:p>
    <w:p w:rsidR="00F5717F" w:rsidRDefault="00E65925" w:rsidP="00E6592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>
        <w:rPr>
          <w:rFonts w:ascii="Garamond" w:hAnsi="Garamond" w:cs="Times New Roman,Bold"/>
          <w:bCs/>
        </w:rPr>
        <w:t>Z</w:t>
      </w:r>
      <w:r w:rsidR="00405ED1" w:rsidRPr="00405ED1">
        <w:rPr>
          <w:rFonts w:ascii="Garamond" w:hAnsi="Garamond" w:cs="Times New Roman,Bold"/>
          <w:bCs/>
        </w:rPr>
        <w:t xml:space="preserve">arządzanie i </w:t>
      </w:r>
      <w:r>
        <w:rPr>
          <w:rFonts w:ascii="Garamond" w:hAnsi="Garamond" w:cs="Times New Roman,Bold"/>
          <w:bCs/>
        </w:rPr>
        <w:t>i</w:t>
      </w:r>
      <w:r w:rsidR="00405ED1" w:rsidRPr="00405ED1">
        <w:rPr>
          <w:rFonts w:ascii="Garamond" w:hAnsi="Garamond" w:cs="Times New Roman,Bold"/>
          <w:bCs/>
        </w:rPr>
        <w:t xml:space="preserve">nżynieria </w:t>
      </w:r>
      <w:r>
        <w:rPr>
          <w:rFonts w:ascii="Garamond" w:hAnsi="Garamond" w:cs="Times New Roman,Bold"/>
          <w:bCs/>
        </w:rPr>
        <w:t>p</w:t>
      </w:r>
      <w:r w:rsidR="00405ED1" w:rsidRPr="00405ED1">
        <w:rPr>
          <w:rFonts w:ascii="Garamond" w:hAnsi="Garamond" w:cs="Times New Roman,Bold"/>
          <w:bCs/>
        </w:rPr>
        <w:t>rodukcji</w:t>
      </w:r>
      <w:r w:rsidR="00F5717F">
        <w:rPr>
          <w:rFonts w:ascii="Garamond" w:hAnsi="Garamond" w:cs="Times New Roman,Bold"/>
          <w:bCs/>
        </w:rPr>
        <w:t>,</w:t>
      </w:r>
    </w:p>
    <w:p w:rsidR="008157E3" w:rsidRDefault="00E65925" w:rsidP="00E6592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157E3">
        <w:rPr>
          <w:rFonts w:ascii="Garamond" w:hAnsi="Garamond" w:cs="Times New Roman,Bold"/>
          <w:bCs/>
        </w:rPr>
        <w:t>O</w:t>
      </w:r>
      <w:r w:rsidR="00406EF0" w:rsidRPr="008157E3">
        <w:rPr>
          <w:rFonts w:ascii="Garamond" w:hAnsi="Garamond" w:cs="Times New Roman,Bold"/>
          <w:bCs/>
        </w:rPr>
        <w:t xml:space="preserve">dnawialne </w:t>
      </w:r>
      <w:r w:rsidRPr="008157E3">
        <w:rPr>
          <w:rFonts w:ascii="Garamond" w:hAnsi="Garamond" w:cs="Times New Roman,Bold"/>
          <w:bCs/>
        </w:rPr>
        <w:t>ź</w:t>
      </w:r>
      <w:r w:rsidR="00406EF0" w:rsidRPr="008157E3">
        <w:rPr>
          <w:rFonts w:ascii="Garamond" w:hAnsi="Garamond" w:cs="Times New Roman,Bold"/>
          <w:bCs/>
        </w:rPr>
        <w:t xml:space="preserve">ródła </w:t>
      </w:r>
      <w:r w:rsidRPr="008157E3">
        <w:rPr>
          <w:rFonts w:ascii="Garamond" w:hAnsi="Garamond" w:cs="Times New Roman,Bold"/>
          <w:bCs/>
        </w:rPr>
        <w:t>e</w:t>
      </w:r>
      <w:r w:rsidR="00406EF0" w:rsidRPr="008157E3">
        <w:rPr>
          <w:rFonts w:ascii="Garamond" w:hAnsi="Garamond" w:cs="Times New Roman,Bold"/>
          <w:bCs/>
        </w:rPr>
        <w:t xml:space="preserve">nergii i </w:t>
      </w:r>
      <w:r w:rsidRPr="008157E3">
        <w:rPr>
          <w:rFonts w:ascii="Garamond" w:hAnsi="Garamond" w:cs="Times New Roman,Bold"/>
          <w:bCs/>
        </w:rPr>
        <w:t>g</w:t>
      </w:r>
      <w:r w:rsidR="00406EF0" w:rsidRPr="008157E3">
        <w:rPr>
          <w:rFonts w:ascii="Garamond" w:hAnsi="Garamond" w:cs="Times New Roman,Bold"/>
          <w:bCs/>
        </w:rPr>
        <w:t xml:space="preserve">ospodarka </w:t>
      </w:r>
      <w:r w:rsidRPr="008157E3">
        <w:rPr>
          <w:rFonts w:ascii="Garamond" w:hAnsi="Garamond" w:cs="Times New Roman,Bold"/>
          <w:bCs/>
        </w:rPr>
        <w:t>o</w:t>
      </w:r>
      <w:r w:rsidR="00406EF0" w:rsidRPr="008157E3">
        <w:rPr>
          <w:rFonts w:ascii="Garamond" w:hAnsi="Garamond" w:cs="Times New Roman,Bold"/>
          <w:bCs/>
        </w:rPr>
        <w:t>dpadami</w:t>
      </w:r>
      <w:r w:rsidR="008157E3">
        <w:rPr>
          <w:rFonts w:ascii="Garamond" w:hAnsi="Garamond" w:cs="Times New Roman,Bold"/>
          <w:bCs/>
        </w:rPr>
        <w:t>,</w:t>
      </w:r>
    </w:p>
    <w:p w:rsidR="008157E3" w:rsidRPr="008157E3" w:rsidRDefault="008157E3" w:rsidP="00E6592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157E3">
        <w:rPr>
          <w:rFonts w:ascii="Garamond" w:hAnsi="Garamond" w:cs="Times New Roman,Bold"/>
          <w:bCs/>
        </w:rPr>
        <w:t>Transport i logistyka.</w:t>
      </w:r>
    </w:p>
    <w:p w:rsidR="008157E3" w:rsidRDefault="008157E3" w:rsidP="008157E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Rekrutacja na studia stacjonarne i niestacjonarne II stopnia odbywa się na kierunki studiów:</w:t>
      </w:r>
    </w:p>
    <w:p w:rsidR="008157E3" w:rsidRDefault="00CE31BF" w:rsidP="008157E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>
        <w:rPr>
          <w:rFonts w:ascii="Garamond" w:hAnsi="Garamond" w:cs="Times New Roman,Bold"/>
          <w:bCs/>
        </w:rPr>
        <w:t>Z</w:t>
      </w:r>
      <w:r w:rsidR="008157E3" w:rsidRPr="00405ED1">
        <w:rPr>
          <w:rFonts w:ascii="Garamond" w:hAnsi="Garamond" w:cs="Times New Roman,Bold"/>
          <w:bCs/>
        </w:rPr>
        <w:t xml:space="preserve">arządzanie i </w:t>
      </w:r>
      <w:r w:rsidR="008157E3">
        <w:rPr>
          <w:rFonts w:ascii="Garamond" w:hAnsi="Garamond" w:cs="Times New Roman,Bold"/>
          <w:bCs/>
        </w:rPr>
        <w:t>i</w:t>
      </w:r>
      <w:r w:rsidR="008157E3" w:rsidRPr="00405ED1">
        <w:rPr>
          <w:rFonts w:ascii="Garamond" w:hAnsi="Garamond" w:cs="Times New Roman,Bold"/>
          <w:bCs/>
        </w:rPr>
        <w:t xml:space="preserve">nżynieria </w:t>
      </w:r>
      <w:r w:rsidR="008157E3">
        <w:rPr>
          <w:rFonts w:ascii="Garamond" w:hAnsi="Garamond" w:cs="Times New Roman,Bold"/>
          <w:bCs/>
        </w:rPr>
        <w:t>p</w:t>
      </w:r>
      <w:r w:rsidR="008157E3" w:rsidRPr="00405ED1">
        <w:rPr>
          <w:rFonts w:ascii="Garamond" w:hAnsi="Garamond" w:cs="Times New Roman,Bold"/>
          <w:bCs/>
        </w:rPr>
        <w:t>rodukcji</w:t>
      </w:r>
      <w:r w:rsidR="008157E3">
        <w:rPr>
          <w:rFonts w:ascii="Garamond" w:hAnsi="Garamond" w:cs="Times New Roman,Bold"/>
          <w:bCs/>
        </w:rPr>
        <w:t>,</w:t>
      </w:r>
    </w:p>
    <w:p w:rsidR="008157E3" w:rsidRDefault="008157E3" w:rsidP="002F7F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157E3">
        <w:rPr>
          <w:rFonts w:ascii="Garamond" w:hAnsi="Garamond" w:cs="Times New Roman,Bold"/>
          <w:bCs/>
        </w:rPr>
        <w:t>Odnawialne źródła energii i gospodarka odpadami</w:t>
      </w:r>
      <w:r w:rsidR="00D711C2">
        <w:rPr>
          <w:rFonts w:ascii="Garamond" w:hAnsi="Garamond" w:cs="Times New Roman,Bold"/>
          <w:bCs/>
        </w:rPr>
        <w:t>,</w:t>
      </w:r>
    </w:p>
    <w:p w:rsidR="00D711C2" w:rsidRDefault="00D711C2" w:rsidP="002F7F2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>
        <w:rPr>
          <w:rFonts w:ascii="Garamond" w:hAnsi="Garamond" w:cs="Times New Roman,Bold"/>
          <w:bCs/>
        </w:rPr>
        <w:t>Transport i logistyka.</w:t>
      </w:r>
    </w:p>
    <w:p w:rsidR="002F7F28" w:rsidRPr="002F7F28" w:rsidRDefault="002F7F28" w:rsidP="002F7F28">
      <w:pPr>
        <w:autoSpaceDE w:val="0"/>
        <w:autoSpaceDN w:val="0"/>
        <w:adjustRightInd w:val="0"/>
        <w:ind w:left="1069"/>
        <w:jc w:val="both"/>
        <w:rPr>
          <w:rFonts w:ascii="Garamond" w:hAnsi="Garamond" w:cs="Times New Roman,Bold"/>
          <w:bCs/>
        </w:rPr>
      </w:pPr>
    </w:p>
    <w:p w:rsidR="006275F8" w:rsidRPr="00406EF0" w:rsidRDefault="004975E6" w:rsidP="00A317D1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406EF0">
        <w:rPr>
          <w:rFonts w:ascii="Garamond" w:hAnsi="Garamond"/>
        </w:rPr>
        <w:t>Na studiach stacjonarnych i niestacjonarnych w</w:t>
      </w:r>
      <w:r w:rsidR="006275F8" w:rsidRPr="00406EF0">
        <w:rPr>
          <w:rFonts w:ascii="Garamond" w:hAnsi="Garamond"/>
        </w:rPr>
        <w:t xml:space="preserve"> ramach kierunków </w:t>
      </w:r>
      <w:r w:rsidRPr="00406EF0">
        <w:rPr>
          <w:rFonts w:ascii="Garamond" w:hAnsi="Garamond"/>
        </w:rPr>
        <w:t xml:space="preserve">studiów wydzielone grupy zajęć </w:t>
      </w:r>
      <w:r w:rsidR="006275F8" w:rsidRPr="00406EF0">
        <w:rPr>
          <w:rFonts w:ascii="Garamond" w:hAnsi="Garamond"/>
        </w:rPr>
        <w:t xml:space="preserve">prowadzone są </w:t>
      </w:r>
      <w:r w:rsidRPr="00406EF0">
        <w:rPr>
          <w:rFonts w:ascii="Garamond" w:hAnsi="Garamond"/>
        </w:rPr>
        <w:t xml:space="preserve">w ramach </w:t>
      </w:r>
      <w:r w:rsidR="006275F8" w:rsidRPr="00406EF0">
        <w:rPr>
          <w:rFonts w:ascii="Garamond" w:hAnsi="Garamond"/>
        </w:rPr>
        <w:t xml:space="preserve">specjalności. </w:t>
      </w:r>
      <w:r w:rsidRPr="00406EF0">
        <w:rPr>
          <w:rFonts w:ascii="Garamond" w:hAnsi="Garamond" w:cs="Times New Roman,Bold"/>
          <w:bCs/>
        </w:rPr>
        <w:t>Wyboru specjalności student dokonuje w trakcie toku studiów.</w:t>
      </w:r>
    </w:p>
    <w:p w:rsidR="00405ED1" w:rsidRDefault="00405ED1" w:rsidP="00601F9E">
      <w:pPr>
        <w:autoSpaceDE w:val="0"/>
        <w:autoSpaceDN w:val="0"/>
        <w:adjustRightInd w:val="0"/>
        <w:ind w:left="709"/>
        <w:jc w:val="both"/>
        <w:rPr>
          <w:rFonts w:ascii="Garamond" w:hAnsi="Garamond"/>
        </w:rPr>
      </w:pPr>
    </w:p>
    <w:p w:rsidR="004975E6" w:rsidRDefault="004975E6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2</w:t>
      </w:r>
    </w:p>
    <w:p w:rsidR="00383EBF" w:rsidRDefault="00383EBF" w:rsidP="00601F9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1C482A" w:rsidRPr="001C482A" w:rsidRDefault="00013B4E" w:rsidP="00A31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C482A">
        <w:rPr>
          <w:rFonts w:ascii="Garamond" w:hAnsi="Garamond" w:cs="Times New Roman,Bold"/>
          <w:bCs/>
        </w:rPr>
        <w:t xml:space="preserve">Nabór na studia I-go </w:t>
      </w:r>
      <w:r w:rsidR="00977B00">
        <w:rPr>
          <w:rFonts w:ascii="Garamond" w:hAnsi="Garamond" w:cs="Times New Roman,Bold"/>
          <w:bCs/>
        </w:rPr>
        <w:t xml:space="preserve">i II-go </w:t>
      </w:r>
      <w:r w:rsidRPr="001C482A">
        <w:rPr>
          <w:rFonts w:ascii="Garamond" w:hAnsi="Garamond" w:cs="Times New Roman,Bold"/>
          <w:bCs/>
        </w:rPr>
        <w:t xml:space="preserve">stopnia </w:t>
      </w:r>
      <w:r w:rsidRPr="001C482A">
        <w:rPr>
          <w:rFonts w:ascii="Garamond" w:hAnsi="Garamond"/>
        </w:rPr>
        <w:t xml:space="preserve">stacjonarne i niestacjonarne odbywać się będzie w systemie </w:t>
      </w:r>
      <w:r w:rsidR="00CE31BF">
        <w:rPr>
          <w:rFonts w:ascii="Garamond" w:hAnsi="Garamond"/>
        </w:rPr>
        <w:t>Internetowej</w:t>
      </w:r>
      <w:r w:rsidRPr="001C482A">
        <w:rPr>
          <w:rFonts w:ascii="Garamond" w:hAnsi="Garamond"/>
        </w:rPr>
        <w:t xml:space="preserve"> Re</w:t>
      </w:r>
      <w:r w:rsidR="00487D61">
        <w:rPr>
          <w:rFonts w:ascii="Garamond" w:hAnsi="Garamond"/>
        </w:rPr>
        <w:t>jestracji</w:t>
      </w:r>
      <w:r w:rsidRPr="001C482A">
        <w:rPr>
          <w:rFonts w:ascii="Garamond" w:hAnsi="Garamond"/>
        </w:rPr>
        <w:t xml:space="preserve"> Kandydatów</w:t>
      </w:r>
      <w:r w:rsidR="001C482A" w:rsidRPr="001C482A">
        <w:rPr>
          <w:rFonts w:ascii="Garamond" w:hAnsi="Garamond"/>
        </w:rPr>
        <w:t xml:space="preserve"> (określanej dalej skrótem </w:t>
      </w:r>
      <w:r w:rsidR="00CE31BF">
        <w:rPr>
          <w:rFonts w:ascii="Garamond" w:hAnsi="Garamond"/>
        </w:rPr>
        <w:t>I</w:t>
      </w:r>
      <w:r w:rsidR="001C482A" w:rsidRPr="001C482A">
        <w:rPr>
          <w:rFonts w:ascii="Garamond" w:hAnsi="Garamond"/>
        </w:rPr>
        <w:t>RK).</w:t>
      </w:r>
    </w:p>
    <w:p w:rsidR="001C482A" w:rsidRPr="001C482A" w:rsidRDefault="00013B4E" w:rsidP="00A31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C482A">
        <w:rPr>
          <w:rFonts w:ascii="Garamond" w:hAnsi="Garamond"/>
        </w:rPr>
        <w:t>Kandydat rejestrujący się poprzez stronę WWW systemu</w:t>
      </w:r>
      <w:r w:rsidR="001C482A" w:rsidRPr="001C482A">
        <w:rPr>
          <w:rFonts w:ascii="Garamond" w:hAnsi="Garamond"/>
        </w:rPr>
        <w:t xml:space="preserve"> </w:t>
      </w:r>
      <w:r w:rsidR="00CE31BF">
        <w:rPr>
          <w:rFonts w:ascii="Garamond" w:hAnsi="Garamond"/>
        </w:rPr>
        <w:t>I</w:t>
      </w:r>
      <w:r w:rsidRPr="001C482A">
        <w:rPr>
          <w:rFonts w:ascii="Garamond" w:hAnsi="Garamond"/>
        </w:rPr>
        <w:t xml:space="preserve">RK otrzymuje indywidualne konto </w:t>
      </w:r>
      <w:r w:rsidR="00CE31BF">
        <w:rPr>
          <w:rFonts w:ascii="Garamond" w:hAnsi="Garamond"/>
        </w:rPr>
        <w:t>I</w:t>
      </w:r>
      <w:r w:rsidRPr="001C482A">
        <w:rPr>
          <w:rFonts w:ascii="Garamond" w:hAnsi="Garamond"/>
        </w:rPr>
        <w:t>RK, następnie wyp</w:t>
      </w:r>
      <w:r w:rsidR="001C482A" w:rsidRPr="001C482A">
        <w:rPr>
          <w:rFonts w:ascii="Garamond" w:hAnsi="Garamond"/>
        </w:rPr>
        <w:t xml:space="preserve">ełnia formularz podania i wnosi </w:t>
      </w:r>
      <w:r w:rsidRPr="001C482A">
        <w:rPr>
          <w:rFonts w:ascii="Garamond" w:hAnsi="Garamond"/>
        </w:rPr>
        <w:t>opłat</w:t>
      </w:r>
      <w:r w:rsidR="001C482A" w:rsidRPr="001C482A">
        <w:rPr>
          <w:rFonts w:ascii="Garamond" w:hAnsi="Garamond"/>
        </w:rPr>
        <w:t>ę za postępowanie rekrutacyjne.</w:t>
      </w:r>
    </w:p>
    <w:p w:rsidR="00013B4E" w:rsidRPr="00851468" w:rsidRDefault="00013B4E" w:rsidP="00A31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C482A">
        <w:rPr>
          <w:rFonts w:ascii="Garamond" w:hAnsi="Garamond"/>
        </w:rPr>
        <w:t>Pełn</w:t>
      </w:r>
      <w:r w:rsidR="00AC6703">
        <w:rPr>
          <w:rFonts w:ascii="Garamond" w:hAnsi="Garamond"/>
        </w:rPr>
        <w:t>y</w:t>
      </w:r>
      <w:r w:rsidRPr="001C482A">
        <w:rPr>
          <w:rFonts w:ascii="Garamond" w:hAnsi="Garamond"/>
        </w:rPr>
        <w:t xml:space="preserve"> zestaw obowiązujących </w:t>
      </w:r>
      <w:r w:rsidRPr="001C482A">
        <w:rPr>
          <w:rFonts w:ascii="Garamond" w:hAnsi="Garamond" w:cs="Times New Roman,Bold"/>
          <w:bCs/>
        </w:rPr>
        <w:t xml:space="preserve">dokumentów </w:t>
      </w:r>
      <w:r w:rsidR="001C482A">
        <w:rPr>
          <w:rFonts w:ascii="Garamond" w:hAnsi="Garamond" w:cs="Times New Roman,Bold"/>
          <w:bCs/>
        </w:rPr>
        <w:t>określ</w:t>
      </w:r>
      <w:r w:rsidR="00AC6703">
        <w:rPr>
          <w:rFonts w:ascii="Garamond" w:hAnsi="Garamond" w:cs="Times New Roman,Bold"/>
          <w:bCs/>
        </w:rPr>
        <w:t xml:space="preserve">a </w:t>
      </w:r>
      <w:r w:rsidR="001C482A">
        <w:rPr>
          <w:rFonts w:ascii="Garamond" w:hAnsi="Garamond" w:cs="Times New Roman,Bold"/>
          <w:bCs/>
        </w:rPr>
        <w:t>obowiązując</w:t>
      </w:r>
      <w:r w:rsidR="00AC6703">
        <w:rPr>
          <w:rFonts w:ascii="Garamond" w:hAnsi="Garamond" w:cs="Times New Roman,Bold"/>
          <w:bCs/>
        </w:rPr>
        <w:t>a</w:t>
      </w:r>
      <w:r w:rsidR="001C482A">
        <w:rPr>
          <w:rFonts w:ascii="Garamond" w:hAnsi="Garamond" w:cs="Times New Roman,Bold"/>
          <w:bCs/>
        </w:rPr>
        <w:t xml:space="preserve"> Uchwał</w:t>
      </w:r>
      <w:r w:rsidR="00AC6703">
        <w:rPr>
          <w:rFonts w:ascii="Garamond" w:hAnsi="Garamond" w:cs="Times New Roman,Bold"/>
          <w:bCs/>
        </w:rPr>
        <w:t>a</w:t>
      </w:r>
      <w:r w:rsidR="001C482A">
        <w:rPr>
          <w:rFonts w:ascii="Garamond" w:hAnsi="Garamond" w:cs="Times New Roman,Bold"/>
          <w:bCs/>
        </w:rPr>
        <w:t xml:space="preserve"> </w:t>
      </w:r>
      <w:r w:rsidR="001C482A">
        <w:rPr>
          <w:rFonts w:ascii="Garamond" w:hAnsi="Garamond"/>
        </w:rPr>
        <w:t>Senatu Uniwersytetu Rolniczego</w:t>
      </w:r>
      <w:r w:rsidR="00AC6703">
        <w:rPr>
          <w:rFonts w:ascii="Garamond" w:hAnsi="Garamond"/>
        </w:rPr>
        <w:t xml:space="preserve">. Wymagane </w:t>
      </w:r>
      <w:r w:rsidR="00CE31BF">
        <w:rPr>
          <w:rFonts w:ascii="Garamond" w:hAnsi="Garamond"/>
        </w:rPr>
        <w:t xml:space="preserve">dokumenty </w:t>
      </w:r>
      <w:r w:rsidR="00AC6703">
        <w:rPr>
          <w:rFonts w:ascii="Garamond" w:hAnsi="Garamond"/>
        </w:rPr>
        <w:t xml:space="preserve">są do złożenia tylko przez kandydatów </w:t>
      </w:r>
      <w:r w:rsidRPr="001C482A">
        <w:rPr>
          <w:rFonts w:ascii="Garamond" w:hAnsi="Garamond" w:cs="Times New Roman,Bold"/>
          <w:bCs/>
        </w:rPr>
        <w:t>przyjętych na studia.</w:t>
      </w:r>
    </w:p>
    <w:p w:rsidR="00851468" w:rsidRPr="001C482A" w:rsidRDefault="00851468" w:rsidP="00A31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Times New Roman,Bold"/>
          <w:bCs/>
        </w:rPr>
        <w:t>Termin składania dokumentów oraz rozpoczęcia postępowania kwalifikacyjnego na studia stacjonarn</w:t>
      </w:r>
      <w:r w:rsidR="00CE31BF">
        <w:rPr>
          <w:rFonts w:ascii="Garamond" w:hAnsi="Garamond" w:cs="Times New Roman,Bold"/>
          <w:bCs/>
        </w:rPr>
        <w:t>e</w:t>
      </w:r>
      <w:r>
        <w:rPr>
          <w:rFonts w:ascii="Garamond" w:hAnsi="Garamond" w:cs="Times New Roman,Bold"/>
          <w:bCs/>
        </w:rPr>
        <w:t xml:space="preserve"> i niestacjonarn</w:t>
      </w:r>
      <w:r w:rsidR="00CE31BF">
        <w:rPr>
          <w:rFonts w:ascii="Garamond" w:hAnsi="Garamond" w:cs="Times New Roman,Bold"/>
          <w:bCs/>
        </w:rPr>
        <w:t>e</w:t>
      </w:r>
      <w:r>
        <w:rPr>
          <w:rFonts w:ascii="Garamond" w:hAnsi="Garamond" w:cs="Times New Roman,Bold"/>
          <w:bCs/>
        </w:rPr>
        <w:t xml:space="preserve"> ustala Rektor.</w:t>
      </w:r>
    </w:p>
    <w:p w:rsidR="00013B4E" w:rsidRPr="00C64590" w:rsidRDefault="00013B4E" w:rsidP="00601F9E">
      <w:pPr>
        <w:autoSpaceDE w:val="0"/>
        <w:autoSpaceDN w:val="0"/>
        <w:adjustRightInd w:val="0"/>
        <w:jc w:val="both"/>
        <w:rPr>
          <w:rFonts w:ascii="Garamond" w:hAnsi="Garamond" w:cs="Times New Roman,Bold"/>
          <w:b/>
          <w:bCs/>
          <w:u w:val="single"/>
        </w:rPr>
      </w:pPr>
    </w:p>
    <w:p w:rsidR="001C482A" w:rsidRDefault="001C482A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3</w:t>
      </w:r>
    </w:p>
    <w:p w:rsidR="0005176E" w:rsidRDefault="0005176E" w:rsidP="00601F9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B2FFA" w:rsidRDefault="004975E6" w:rsidP="00A317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O prz</w:t>
      </w:r>
      <w:r w:rsidR="003B2FFA">
        <w:rPr>
          <w:rFonts w:ascii="Garamond" w:hAnsi="Garamond"/>
        </w:rPr>
        <w:t>y</w:t>
      </w:r>
      <w:r>
        <w:rPr>
          <w:rFonts w:ascii="Garamond" w:hAnsi="Garamond"/>
        </w:rPr>
        <w:t>jęcie na studia I-stopnia mogą się ubiegać osoby, które posiadają świadectwo</w:t>
      </w:r>
      <w:r w:rsidR="003B2FF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dojrzałości, </w:t>
      </w:r>
      <w:r w:rsidR="003B2FFA">
        <w:rPr>
          <w:rFonts w:ascii="Garamond" w:hAnsi="Garamond"/>
        </w:rPr>
        <w:t xml:space="preserve">a </w:t>
      </w:r>
      <w:r>
        <w:rPr>
          <w:rFonts w:ascii="Garamond" w:hAnsi="Garamond"/>
        </w:rPr>
        <w:t>na studia II-st</w:t>
      </w:r>
      <w:r w:rsidR="003B2FFA">
        <w:rPr>
          <w:rFonts w:ascii="Garamond" w:hAnsi="Garamond"/>
        </w:rPr>
        <w:t>o</w:t>
      </w:r>
      <w:r>
        <w:rPr>
          <w:rFonts w:ascii="Garamond" w:hAnsi="Garamond"/>
        </w:rPr>
        <w:t xml:space="preserve">pnia osoby z tytułem </w:t>
      </w:r>
      <w:r w:rsidR="003B2FFA">
        <w:rPr>
          <w:rFonts w:ascii="Garamond" w:hAnsi="Garamond"/>
        </w:rPr>
        <w:t>inżyniera</w:t>
      </w:r>
      <w:r w:rsidR="001C281F" w:rsidRPr="001C281F">
        <w:rPr>
          <w:rFonts w:ascii="Garamond" w:hAnsi="Garamond"/>
        </w:rPr>
        <w:t xml:space="preserve"> </w:t>
      </w:r>
      <w:r w:rsidR="001C281F">
        <w:rPr>
          <w:rFonts w:ascii="Garamond" w:hAnsi="Garamond"/>
        </w:rPr>
        <w:t>lub magistra inżyniera</w:t>
      </w:r>
      <w:r w:rsidR="003B2FFA">
        <w:rPr>
          <w:rFonts w:ascii="Garamond" w:hAnsi="Garamond"/>
        </w:rPr>
        <w:t>, kierunków właściwych lub pokrewnych dla danego kierunku.</w:t>
      </w:r>
    </w:p>
    <w:p w:rsidR="002D5BE3" w:rsidRDefault="00013B4E" w:rsidP="00A317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54554">
        <w:rPr>
          <w:rFonts w:ascii="Garamond" w:hAnsi="Garamond"/>
        </w:rPr>
        <w:t>Uprawnienia do przyjęcia na studia na danym kierunku bez postępowania kwalifikacyjnego określa obowiązująca Uchwała Senatu Uniwersytetu Rolniczego.</w:t>
      </w:r>
    </w:p>
    <w:p w:rsidR="002D5BE3" w:rsidRPr="002D5BE3" w:rsidRDefault="00674AE4" w:rsidP="00A317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</w:t>
      </w:r>
      <w:r w:rsidR="00131911">
        <w:rPr>
          <w:rFonts w:ascii="Garamond" w:hAnsi="Garamond"/>
        </w:rPr>
        <w:t>prowadzon</w:t>
      </w:r>
      <w:r w:rsidR="00A3309A">
        <w:rPr>
          <w:rFonts w:ascii="Garamond" w:hAnsi="Garamond"/>
        </w:rPr>
        <w:t>e</w:t>
      </w:r>
      <w:r w:rsidR="00131911">
        <w:rPr>
          <w:rFonts w:ascii="Garamond" w:hAnsi="Garamond"/>
        </w:rPr>
        <w:t xml:space="preserve"> przez Wydział </w:t>
      </w:r>
      <w:r w:rsidR="00A3309A" w:rsidRPr="00977B00">
        <w:rPr>
          <w:rFonts w:ascii="Garamond" w:hAnsi="Garamond"/>
        </w:rPr>
        <w:t xml:space="preserve">wszystkie </w:t>
      </w:r>
      <w:r w:rsidR="00131911" w:rsidRPr="00977B00">
        <w:rPr>
          <w:rFonts w:ascii="Garamond" w:hAnsi="Garamond"/>
        </w:rPr>
        <w:t>kierunk</w:t>
      </w:r>
      <w:r w:rsidR="00A3309A" w:rsidRPr="00977B00">
        <w:rPr>
          <w:rFonts w:ascii="Garamond" w:hAnsi="Garamond"/>
        </w:rPr>
        <w:t>i</w:t>
      </w:r>
      <w:r w:rsidR="002D5BE3" w:rsidRPr="002D5BE3">
        <w:rPr>
          <w:rFonts w:ascii="Garamond" w:hAnsi="Garamond"/>
        </w:rPr>
        <w:t>, na I rok studiów I-stopnia</w:t>
      </w:r>
      <w:r w:rsidR="00A3309A">
        <w:rPr>
          <w:rFonts w:ascii="Garamond" w:hAnsi="Garamond"/>
        </w:rPr>
        <w:t>,</w:t>
      </w:r>
      <w:r w:rsidR="002D5BE3" w:rsidRPr="002D5BE3">
        <w:rPr>
          <w:rFonts w:ascii="Garamond" w:hAnsi="Garamond"/>
        </w:rPr>
        <w:t xml:space="preserve"> bez postępowania kwalifikacyjnego przyjęci zostaną laureaci i finaliści eliminacji cen</w:t>
      </w:r>
      <w:r w:rsidR="00B36773">
        <w:rPr>
          <w:rFonts w:ascii="Garamond" w:hAnsi="Garamond"/>
        </w:rPr>
        <w:t>tralnych następujących olimpiad</w:t>
      </w:r>
      <w:r w:rsidR="002D5BE3" w:rsidRPr="002D5BE3">
        <w:rPr>
          <w:rFonts w:ascii="Garamond" w:hAnsi="Garamond"/>
        </w:rPr>
        <w:t>:</w:t>
      </w:r>
    </w:p>
    <w:p w:rsidR="002D5BE3" w:rsidRPr="00A3309A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</w:t>
      </w:r>
      <w:r w:rsidR="002D5BE3" w:rsidRPr="00A3309A">
        <w:rPr>
          <w:rFonts w:ascii="Garamond" w:hAnsi="Garamond"/>
          <w:b/>
        </w:rPr>
        <w:t>Matematyczna,</w:t>
      </w:r>
    </w:p>
    <w:p w:rsidR="002D5BE3" w:rsidRPr="00A3309A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2D5BE3" w:rsidRPr="00A3309A">
        <w:rPr>
          <w:rFonts w:ascii="Garamond" w:hAnsi="Garamond"/>
          <w:b/>
        </w:rPr>
        <w:t>Fizyczna,</w:t>
      </w:r>
    </w:p>
    <w:p w:rsidR="002D5BE3" w:rsidRPr="00A3309A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2D5BE3" w:rsidRPr="00A3309A">
        <w:rPr>
          <w:rFonts w:ascii="Garamond" w:hAnsi="Garamond"/>
          <w:b/>
        </w:rPr>
        <w:t>Informatyczna,</w:t>
      </w:r>
    </w:p>
    <w:p w:rsidR="00426FDE" w:rsidRPr="00A3309A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2D5BE3" w:rsidRPr="00A3309A">
        <w:rPr>
          <w:rFonts w:ascii="Garamond" w:hAnsi="Garamond"/>
          <w:b/>
        </w:rPr>
        <w:t>Wiedzy Technicznej</w:t>
      </w:r>
      <w:r w:rsidR="00426FDE" w:rsidRPr="00A3309A">
        <w:rPr>
          <w:rFonts w:ascii="Garamond" w:hAnsi="Garamond"/>
          <w:b/>
        </w:rPr>
        <w:t>,</w:t>
      </w:r>
    </w:p>
    <w:p w:rsidR="00131911" w:rsidRPr="00A3309A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131911" w:rsidRPr="00A3309A">
        <w:rPr>
          <w:rFonts w:ascii="Garamond" w:hAnsi="Garamond"/>
          <w:b/>
        </w:rPr>
        <w:t>Wiedzy i Umiejętności Rolniczych,</w:t>
      </w:r>
    </w:p>
    <w:p w:rsidR="00131911" w:rsidRDefault="00977B00" w:rsidP="00A317D1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3309A" w:rsidRPr="00A3309A">
        <w:rPr>
          <w:rFonts w:ascii="Garamond" w:hAnsi="Garamond"/>
          <w:b/>
        </w:rPr>
        <w:t>Młodych Producentów Rolnych</w:t>
      </w:r>
      <w:r>
        <w:rPr>
          <w:rFonts w:ascii="Garamond" w:hAnsi="Garamond"/>
          <w:b/>
        </w:rPr>
        <w:t>,</w:t>
      </w:r>
    </w:p>
    <w:p w:rsidR="008E0A64" w:rsidRDefault="00977B00" w:rsidP="00A3309A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</w:rPr>
      </w:pPr>
      <w:r w:rsidRPr="00977B00">
        <w:rPr>
          <w:rFonts w:ascii="Garamond" w:hAnsi="Garamond"/>
          <w:b/>
        </w:rPr>
        <w:t xml:space="preserve"> </w:t>
      </w:r>
      <w:r w:rsidR="00A3309A" w:rsidRPr="00977B00">
        <w:rPr>
          <w:rFonts w:ascii="Garamond" w:hAnsi="Garamond"/>
          <w:b/>
        </w:rPr>
        <w:t>Wiedzy Ekologicznej</w:t>
      </w:r>
      <w:r>
        <w:rPr>
          <w:rFonts w:ascii="Garamond" w:hAnsi="Garamond"/>
        </w:rPr>
        <w:t>,</w:t>
      </w:r>
    </w:p>
    <w:p w:rsidR="00977B00" w:rsidRPr="00977B00" w:rsidRDefault="00977B00" w:rsidP="00A3309A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Statystyczna,</w:t>
      </w:r>
    </w:p>
    <w:p w:rsidR="00977B00" w:rsidRPr="00977B00" w:rsidRDefault="00977B00" w:rsidP="00A3309A">
      <w:pPr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Pr="00977B00">
        <w:rPr>
          <w:rFonts w:ascii="Garamond" w:hAnsi="Garamond"/>
          <w:b/>
        </w:rPr>
        <w:t>Logistyczna</w:t>
      </w:r>
      <w:r w:rsidR="002F7F28">
        <w:rPr>
          <w:rFonts w:ascii="Garamond" w:hAnsi="Garamond"/>
          <w:b/>
        </w:rPr>
        <w:t>.</w:t>
      </w:r>
    </w:p>
    <w:p w:rsidR="003B2FFA" w:rsidRDefault="00013B4E" w:rsidP="00A317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3B2FFA">
        <w:rPr>
          <w:rFonts w:ascii="Garamond" w:hAnsi="Garamond"/>
        </w:rPr>
        <w:t>opuszczeni</w:t>
      </w:r>
      <w:r>
        <w:rPr>
          <w:rFonts w:ascii="Garamond" w:hAnsi="Garamond"/>
        </w:rPr>
        <w:t>e</w:t>
      </w:r>
      <w:r w:rsidR="003B2FFA">
        <w:rPr>
          <w:rFonts w:ascii="Garamond" w:hAnsi="Garamond"/>
        </w:rPr>
        <w:t xml:space="preserve"> do postępowania rekrutacyjnego osób </w:t>
      </w:r>
      <w:r w:rsidR="001C281F">
        <w:rPr>
          <w:rFonts w:ascii="Garamond" w:hAnsi="Garamond"/>
        </w:rPr>
        <w:t>nie spełniających</w:t>
      </w:r>
      <w:r>
        <w:rPr>
          <w:rFonts w:ascii="Garamond" w:hAnsi="Garamond"/>
        </w:rPr>
        <w:t xml:space="preserve"> warunków określonych w pkt. 1 oraz kandydatów legitymujących się międzynarodową maturą</w:t>
      </w:r>
      <w:r w:rsidR="00601F9E">
        <w:rPr>
          <w:rFonts w:ascii="Garamond" w:hAnsi="Garamond"/>
        </w:rPr>
        <w:t>,</w:t>
      </w:r>
      <w:r>
        <w:rPr>
          <w:rFonts w:ascii="Garamond" w:hAnsi="Garamond"/>
        </w:rPr>
        <w:t xml:space="preserve"> odbywa się na podstawie obowiązujących przepisów lub decyzji Rektora Uniwersytetu Rolniczego.</w:t>
      </w:r>
    </w:p>
    <w:p w:rsidR="007564D8" w:rsidRPr="001C5766" w:rsidRDefault="008936F1" w:rsidP="00A317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87B0B">
        <w:rPr>
          <w:rFonts w:ascii="Garamond" w:hAnsi="Garamond"/>
        </w:rPr>
        <w:t xml:space="preserve">Liczbę osób przyjętych </w:t>
      </w:r>
      <w:r>
        <w:rPr>
          <w:rFonts w:ascii="Garamond" w:hAnsi="Garamond"/>
        </w:rPr>
        <w:t>na I rok określa limit przyjęć</w:t>
      </w:r>
      <w:r w:rsidR="001C5766">
        <w:rPr>
          <w:rFonts w:ascii="Garamond" w:hAnsi="Garamond"/>
        </w:rPr>
        <w:t xml:space="preserve"> ogólnej liczby studentów</w:t>
      </w:r>
      <w:r w:rsidR="00893BB3">
        <w:rPr>
          <w:rFonts w:ascii="Garamond" w:hAnsi="Garamond"/>
        </w:rPr>
        <w:t xml:space="preserve"> na Wydziale</w:t>
      </w:r>
      <w:r w:rsidR="00214088">
        <w:rPr>
          <w:rFonts w:ascii="Garamond" w:hAnsi="Garamond"/>
        </w:rPr>
        <w:t xml:space="preserve"> na studia I-stopnia</w:t>
      </w:r>
      <w:r w:rsidR="001C5766">
        <w:rPr>
          <w:rFonts w:ascii="Garamond" w:hAnsi="Garamond"/>
        </w:rPr>
        <w:t>.</w:t>
      </w:r>
    </w:p>
    <w:p w:rsidR="0005176E" w:rsidRDefault="0005176E" w:rsidP="00601F9E">
      <w:pPr>
        <w:autoSpaceDE w:val="0"/>
        <w:autoSpaceDN w:val="0"/>
        <w:adjustRightInd w:val="0"/>
        <w:rPr>
          <w:rFonts w:ascii="Garamond" w:hAnsi="Garamond"/>
        </w:rPr>
      </w:pPr>
    </w:p>
    <w:p w:rsidR="00601F9E" w:rsidRDefault="00601F9E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</w:p>
    <w:p w:rsidR="00354554" w:rsidRDefault="00354554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Rozdział II – Zasady rekrutacji na studia I-stopnia</w:t>
      </w:r>
    </w:p>
    <w:p w:rsidR="00354554" w:rsidRDefault="00354554" w:rsidP="00601F9E">
      <w:pPr>
        <w:autoSpaceDE w:val="0"/>
        <w:autoSpaceDN w:val="0"/>
        <w:adjustRightInd w:val="0"/>
        <w:rPr>
          <w:rFonts w:ascii="Garamond" w:hAnsi="Garamond"/>
        </w:rPr>
      </w:pPr>
    </w:p>
    <w:p w:rsidR="003B2FFA" w:rsidRDefault="00851468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4</w:t>
      </w:r>
    </w:p>
    <w:p w:rsidR="0005176E" w:rsidRDefault="0005176E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</w:p>
    <w:p w:rsidR="006E3F48" w:rsidRPr="00977B00" w:rsidRDefault="001C482A" w:rsidP="00A317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Na studia stacjonarne i niestacjonarne I-stopnia r</w:t>
      </w:r>
      <w:r w:rsidR="006E3F48" w:rsidRPr="006E3F48">
        <w:rPr>
          <w:rFonts w:ascii="Garamond" w:hAnsi="Garamond"/>
        </w:rPr>
        <w:t xml:space="preserve">ekrutacja będzie przeprowadzona w oparciu </w:t>
      </w:r>
      <w:r w:rsidR="006E3F48" w:rsidRPr="001C482A">
        <w:rPr>
          <w:rFonts w:ascii="Garamond" w:hAnsi="Garamond"/>
        </w:rPr>
        <w:t xml:space="preserve">o </w:t>
      </w:r>
      <w:r w:rsidR="006E3F48" w:rsidRPr="001C482A">
        <w:rPr>
          <w:rFonts w:ascii="Garamond" w:hAnsi="Garamond" w:cs="Times New Roman,Bold"/>
          <w:bCs/>
        </w:rPr>
        <w:t xml:space="preserve">wyniki egzaminu </w:t>
      </w:r>
      <w:r w:rsidR="006E3F48" w:rsidRPr="001C482A">
        <w:rPr>
          <w:rFonts w:ascii="Garamond" w:hAnsi="Garamond"/>
        </w:rPr>
        <w:t>dojrzałości</w:t>
      </w:r>
      <w:r>
        <w:rPr>
          <w:rFonts w:ascii="Garamond" w:hAnsi="Garamond"/>
        </w:rPr>
        <w:t xml:space="preserve">. </w:t>
      </w:r>
      <w:r w:rsidR="001B469A">
        <w:rPr>
          <w:rFonts w:ascii="Garamond" w:hAnsi="Garamond"/>
        </w:rPr>
        <w:t>P</w:t>
      </w:r>
      <w:r w:rsidR="006E3F48" w:rsidRPr="006E3F48">
        <w:rPr>
          <w:rFonts w:ascii="Garamond" w:hAnsi="Garamond"/>
        </w:rPr>
        <w:t xml:space="preserve">rzedmiotem kierunkowym w postępowaniu rekrutacyjnym </w:t>
      </w:r>
      <w:r w:rsidR="00A3309A">
        <w:rPr>
          <w:rFonts w:ascii="Garamond" w:hAnsi="Garamond"/>
        </w:rPr>
        <w:t xml:space="preserve">na </w:t>
      </w:r>
      <w:r w:rsidR="00A3309A" w:rsidRPr="00977B00">
        <w:rPr>
          <w:rFonts w:ascii="Garamond" w:hAnsi="Garamond"/>
        </w:rPr>
        <w:t xml:space="preserve">wszystkie kierunki studiów </w:t>
      </w:r>
      <w:r w:rsidR="006E3F48" w:rsidRPr="00977B00">
        <w:rPr>
          <w:rFonts w:ascii="Garamond" w:hAnsi="Garamond"/>
        </w:rPr>
        <w:t>jest do</w:t>
      </w:r>
      <w:r w:rsidRPr="00977B00">
        <w:rPr>
          <w:rFonts w:ascii="Garamond" w:hAnsi="Garamond"/>
        </w:rPr>
        <w:t xml:space="preserve"> </w:t>
      </w:r>
      <w:r w:rsidR="00C64590" w:rsidRPr="00977B00">
        <w:rPr>
          <w:rFonts w:ascii="Garamond" w:hAnsi="Garamond"/>
        </w:rPr>
        <w:t>wyboru jeden spośród</w:t>
      </w:r>
      <w:r w:rsidR="006E3F48" w:rsidRPr="00977B00">
        <w:rPr>
          <w:rFonts w:ascii="Garamond" w:hAnsi="Garamond"/>
        </w:rPr>
        <w:t>:</w:t>
      </w:r>
    </w:p>
    <w:p w:rsidR="00B36773" w:rsidRDefault="00B36773" w:rsidP="00A317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Times New Roman,Bold"/>
          <w:b/>
          <w:bCs/>
        </w:rPr>
      </w:pPr>
      <w:r w:rsidRPr="001B469A">
        <w:rPr>
          <w:rFonts w:ascii="Garamond" w:hAnsi="Garamond" w:cs="Times New Roman,Bold"/>
          <w:b/>
          <w:bCs/>
        </w:rPr>
        <w:t>matematyka, fizyka z astronomią, informatyka, chemia, biologia, geografia,</w:t>
      </w:r>
    </w:p>
    <w:p w:rsidR="00851468" w:rsidRPr="00B36773" w:rsidRDefault="006E3F48" w:rsidP="00A3309A">
      <w:pPr>
        <w:autoSpaceDE w:val="0"/>
        <w:autoSpaceDN w:val="0"/>
        <w:adjustRightInd w:val="0"/>
        <w:ind w:firstLine="360"/>
        <w:jc w:val="both"/>
        <w:rPr>
          <w:rFonts w:ascii="Garamond" w:hAnsi="Garamond"/>
        </w:rPr>
      </w:pPr>
      <w:r w:rsidRPr="00B36773">
        <w:rPr>
          <w:rFonts w:ascii="Garamond" w:hAnsi="Garamond"/>
        </w:rPr>
        <w:t>na poziomie podstawowym lub rozszerzonym.</w:t>
      </w:r>
    </w:p>
    <w:p w:rsidR="00EF69BA" w:rsidRDefault="00EF69BA" w:rsidP="00A317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9F432F">
        <w:rPr>
          <w:rFonts w:ascii="Garamond" w:hAnsi="Garamond" w:cs="Times New Roman,Bold"/>
          <w:bCs/>
        </w:rPr>
        <w:t>Sposób obliczania punktacji</w:t>
      </w:r>
      <w:r>
        <w:rPr>
          <w:rFonts w:ascii="Garamond" w:hAnsi="Garamond" w:cs="Times New Roman,Bold"/>
          <w:bCs/>
        </w:rPr>
        <w:t xml:space="preserve"> jest uzależniony od obowiązujących zasad przeprowadzenia egzaminu dojrzałości.</w:t>
      </w:r>
    </w:p>
    <w:p w:rsidR="00C64590" w:rsidRDefault="00EF69BA" w:rsidP="00A317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>
        <w:rPr>
          <w:rFonts w:ascii="Garamond" w:hAnsi="Garamond"/>
        </w:rPr>
        <w:t>Zasady klasyfikacji, algorytmy obliczeń oraz założenia stosowane przy przeliczaniu wyników matury na punkty określa obowiązująca Uchwała Senatu Uniwersytetu Rolniczego.</w:t>
      </w:r>
    </w:p>
    <w:p w:rsidR="0005176E" w:rsidRDefault="0005176E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Cs/>
        </w:rPr>
      </w:pPr>
    </w:p>
    <w:p w:rsidR="00851468" w:rsidRDefault="00851468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5</w:t>
      </w:r>
    </w:p>
    <w:p w:rsidR="0005176E" w:rsidRPr="006E3F48" w:rsidRDefault="0005176E" w:rsidP="00601F9E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887B0B" w:rsidRDefault="006E3F48" w:rsidP="00A317D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EF69BA">
        <w:rPr>
          <w:rFonts w:ascii="Garamond" w:hAnsi="Garamond"/>
        </w:rPr>
        <w:t xml:space="preserve">Po zakończeniu postępowania rekrutacyjnego </w:t>
      </w:r>
      <w:r w:rsidR="00977B00">
        <w:rPr>
          <w:rFonts w:ascii="Garamond" w:hAnsi="Garamond"/>
        </w:rPr>
        <w:t xml:space="preserve">Komisja </w:t>
      </w:r>
      <w:r w:rsidR="00EF69BA">
        <w:rPr>
          <w:rFonts w:ascii="Garamond" w:hAnsi="Garamond"/>
        </w:rPr>
        <w:t>R</w:t>
      </w:r>
      <w:r w:rsidR="00977B00">
        <w:rPr>
          <w:rFonts w:ascii="Garamond" w:hAnsi="Garamond"/>
        </w:rPr>
        <w:t>ekrutacyjna</w:t>
      </w:r>
      <w:r w:rsidRPr="00EF69BA">
        <w:rPr>
          <w:rFonts w:ascii="Garamond" w:hAnsi="Garamond"/>
        </w:rPr>
        <w:t xml:space="preserve"> sporządza listę</w:t>
      </w:r>
      <w:r w:rsidR="00887B0B">
        <w:rPr>
          <w:rFonts w:ascii="Garamond" w:hAnsi="Garamond" w:cs="Times New Roman,Bold"/>
          <w:bCs/>
        </w:rPr>
        <w:t xml:space="preserve"> </w:t>
      </w:r>
      <w:r w:rsidRPr="00887B0B">
        <w:rPr>
          <w:rFonts w:ascii="Garamond" w:hAnsi="Garamond"/>
        </w:rPr>
        <w:t>kandydatów w kolejności, według liczby uzyskanych punktów i podejmuje decyzję w sprawie</w:t>
      </w:r>
      <w:r w:rsidR="00887B0B">
        <w:rPr>
          <w:rFonts w:ascii="Garamond" w:hAnsi="Garamond" w:cs="Times New Roman,Bold"/>
          <w:bCs/>
        </w:rPr>
        <w:t xml:space="preserve"> </w:t>
      </w:r>
      <w:r w:rsidRPr="00887B0B">
        <w:rPr>
          <w:rFonts w:ascii="Garamond" w:hAnsi="Garamond"/>
        </w:rPr>
        <w:t>przyjęcia na I rok studiów.</w:t>
      </w:r>
    </w:p>
    <w:p w:rsidR="00273349" w:rsidRPr="00273349" w:rsidRDefault="006E3F48" w:rsidP="005C60BD">
      <w:pPr>
        <w:autoSpaceDE w:val="0"/>
        <w:autoSpaceDN w:val="0"/>
        <w:adjustRightInd w:val="0"/>
        <w:ind w:left="360"/>
        <w:jc w:val="both"/>
        <w:rPr>
          <w:rFonts w:ascii="Garamond" w:hAnsi="Garamond" w:cs="Times New Roman,Bold"/>
          <w:b/>
          <w:bCs/>
        </w:rPr>
      </w:pPr>
      <w:r w:rsidRPr="00887B0B">
        <w:rPr>
          <w:rFonts w:ascii="Garamond" w:hAnsi="Garamond"/>
        </w:rPr>
        <w:t xml:space="preserve">Zakwalifikowani </w:t>
      </w:r>
      <w:r w:rsidR="001C281F">
        <w:rPr>
          <w:rFonts w:ascii="Garamond" w:hAnsi="Garamond"/>
        </w:rPr>
        <w:t xml:space="preserve">zostają </w:t>
      </w:r>
      <w:r w:rsidR="001C281F" w:rsidRPr="00887B0B">
        <w:rPr>
          <w:rFonts w:ascii="Garamond" w:hAnsi="Garamond"/>
        </w:rPr>
        <w:t>kandydaci</w:t>
      </w:r>
      <w:r w:rsidRPr="00887B0B">
        <w:rPr>
          <w:rFonts w:ascii="Garamond" w:hAnsi="Garamond"/>
        </w:rPr>
        <w:t>, którzy</w:t>
      </w:r>
      <w:r w:rsidR="00887B0B">
        <w:rPr>
          <w:rFonts w:ascii="Garamond" w:hAnsi="Garamond" w:cs="Times New Roman,Bold"/>
          <w:bCs/>
        </w:rPr>
        <w:t xml:space="preserve"> </w:t>
      </w:r>
      <w:r w:rsidRPr="00887B0B">
        <w:rPr>
          <w:rFonts w:ascii="Garamond" w:hAnsi="Garamond"/>
        </w:rPr>
        <w:t xml:space="preserve">uzyskali największą liczbę punktów. W przypadku równej </w:t>
      </w:r>
      <w:r w:rsidR="005C60BD">
        <w:rPr>
          <w:rFonts w:ascii="Garamond" w:hAnsi="Garamond"/>
        </w:rPr>
        <w:t>liczby</w:t>
      </w:r>
      <w:r w:rsidRPr="00887B0B">
        <w:rPr>
          <w:rFonts w:ascii="Garamond" w:hAnsi="Garamond"/>
        </w:rPr>
        <w:t xml:space="preserve"> punktów w końcowej części</w:t>
      </w:r>
      <w:r w:rsidR="00887B0B">
        <w:rPr>
          <w:rFonts w:ascii="Garamond" w:hAnsi="Garamond" w:cs="Times New Roman,Bold"/>
          <w:bCs/>
        </w:rPr>
        <w:t xml:space="preserve"> </w:t>
      </w:r>
      <w:r w:rsidRPr="00887B0B">
        <w:rPr>
          <w:rFonts w:ascii="Garamond" w:hAnsi="Garamond"/>
        </w:rPr>
        <w:t>listy kandydatów</w:t>
      </w:r>
      <w:r w:rsidR="00DC16C0">
        <w:rPr>
          <w:rFonts w:ascii="Garamond" w:hAnsi="Garamond"/>
        </w:rPr>
        <w:t>,</w:t>
      </w:r>
      <w:r w:rsidRPr="00887B0B">
        <w:rPr>
          <w:rFonts w:ascii="Garamond" w:hAnsi="Garamond"/>
        </w:rPr>
        <w:t xml:space="preserve"> decydować będzie wyższa ocena z matematyki</w:t>
      </w:r>
      <w:r w:rsidR="008936F1">
        <w:rPr>
          <w:rFonts w:ascii="Garamond" w:hAnsi="Garamond"/>
        </w:rPr>
        <w:t>,</w:t>
      </w:r>
      <w:r w:rsidRPr="00887B0B">
        <w:rPr>
          <w:rFonts w:ascii="Garamond" w:hAnsi="Garamond"/>
        </w:rPr>
        <w:t xml:space="preserve"> następnie z fizyki</w:t>
      </w:r>
      <w:r w:rsidR="005C60BD">
        <w:rPr>
          <w:rFonts w:ascii="Garamond" w:hAnsi="Garamond"/>
        </w:rPr>
        <w:t>,</w:t>
      </w:r>
      <w:r w:rsidRPr="00887B0B">
        <w:rPr>
          <w:rFonts w:ascii="Garamond" w:hAnsi="Garamond"/>
        </w:rPr>
        <w:t xml:space="preserve"> </w:t>
      </w:r>
      <w:r w:rsidR="00273349">
        <w:rPr>
          <w:rFonts w:ascii="Garamond" w:hAnsi="Garamond"/>
        </w:rPr>
        <w:t xml:space="preserve">a w dalszej kolejności suma punktów </w:t>
      </w:r>
      <w:r w:rsidRPr="00887B0B">
        <w:rPr>
          <w:rFonts w:ascii="Garamond" w:hAnsi="Garamond"/>
        </w:rPr>
        <w:t>z</w:t>
      </w:r>
      <w:r w:rsidR="00887B0B">
        <w:rPr>
          <w:rFonts w:ascii="Garamond" w:hAnsi="Garamond" w:cs="Times New Roman,Bold"/>
          <w:bCs/>
        </w:rPr>
        <w:t xml:space="preserve"> </w:t>
      </w:r>
      <w:r w:rsidR="00273349">
        <w:rPr>
          <w:rFonts w:ascii="Garamond" w:hAnsi="Garamond" w:cs="Times New Roman,Bold"/>
          <w:bCs/>
        </w:rPr>
        <w:t xml:space="preserve">pozostałych przedmiotów wyszczególnionych </w:t>
      </w:r>
      <w:r w:rsidR="00273349" w:rsidRPr="00273349">
        <w:rPr>
          <w:rFonts w:ascii="Garamond" w:hAnsi="Garamond" w:cs="Times New Roman,Bold"/>
          <w:bCs/>
        </w:rPr>
        <w:t xml:space="preserve">w </w:t>
      </w:r>
      <w:r w:rsidR="00273349">
        <w:rPr>
          <w:rFonts w:ascii="Garamond" w:hAnsi="Garamond" w:cs="Times New Roman,Bold"/>
          <w:bCs/>
        </w:rPr>
        <w:t>§</w:t>
      </w:r>
      <w:r w:rsidR="00273349" w:rsidRPr="00273349">
        <w:rPr>
          <w:rFonts w:ascii="Garamond" w:hAnsi="Garamond" w:cs="Times New Roman,Bold"/>
          <w:bCs/>
        </w:rPr>
        <w:t>4</w:t>
      </w:r>
      <w:r w:rsidR="00273349">
        <w:rPr>
          <w:rFonts w:ascii="Garamond" w:hAnsi="Garamond" w:cs="Times New Roman,Bold"/>
          <w:bCs/>
        </w:rPr>
        <w:t xml:space="preserve"> punkt 1 niniejszego regulaminu</w:t>
      </w:r>
      <w:r w:rsidR="00273349" w:rsidRPr="00273349">
        <w:rPr>
          <w:rFonts w:ascii="Garamond" w:hAnsi="Garamond" w:cs="Times New Roman,Bold"/>
          <w:bCs/>
        </w:rPr>
        <w:t>.</w:t>
      </w:r>
    </w:p>
    <w:p w:rsidR="00887B0B" w:rsidRDefault="006E3F48" w:rsidP="00A317D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87B0B">
        <w:rPr>
          <w:rFonts w:ascii="Garamond" w:hAnsi="Garamond"/>
        </w:rPr>
        <w:t>Jeżeli to nie rozstrzygnie, decyzja o przyjęciu kandydata zapada zwykłą większością głosów</w:t>
      </w:r>
      <w:r w:rsidR="00887B0B">
        <w:rPr>
          <w:rFonts w:ascii="Garamond" w:hAnsi="Garamond" w:cs="Times New Roman,Bold"/>
          <w:bCs/>
        </w:rPr>
        <w:t xml:space="preserve"> </w:t>
      </w:r>
      <w:r w:rsidR="00887B0B">
        <w:rPr>
          <w:rFonts w:ascii="Garamond" w:hAnsi="Garamond"/>
        </w:rPr>
        <w:t>członków K</w:t>
      </w:r>
      <w:r w:rsidR="00977B00">
        <w:rPr>
          <w:rFonts w:ascii="Garamond" w:hAnsi="Garamond"/>
        </w:rPr>
        <w:t xml:space="preserve">omisji </w:t>
      </w:r>
      <w:r w:rsidR="00887B0B">
        <w:rPr>
          <w:rFonts w:ascii="Garamond" w:hAnsi="Garamond"/>
        </w:rPr>
        <w:t>R</w:t>
      </w:r>
      <w:r w:rsidR="00977B00">
        <w:rPr>
          <w:rFonts w:ascii="Garamond" w:hAnsi="Garamond"/>
        </w:rPr>
        <w:t>ekrutacyjnej</w:t>
      </w:r>
      <w:r w:rsidRPr="00887B0B">
        <w:rPr>
          <w:rFonts w:ascii="Garamond" w:hAnsi="Garamond"/>
        </w:rPr>
        <w:t>. W przypadku równego rozłożenia głosów decyduje głos przewodniczącego.</w:t>
      </w:r>
    </w:p>
    <w:p w:rsidR="00C64590" w:rsidRPr="001C281F" w:rsidRDefault="00C64590" w:rsidP="00601F9E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D711C2" w:rsidRDefault="00D711C2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</w:p>
    <w:p w:rsidR="00354554" w:rsidRDefault="00354554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Rozdział III – Zasady rekrutacji na studia I</w:t>
      </w:r>
      <w:r w:rsidR="002D5BE3">
        <w:rPr>
          <w:rFonts w:ascii="Garamond" w:hAnsi="Garamond" w:cs="Times New Roman,Bold"/>
          <w:b/>
          <w:bCs/>
        </w:rPr>
        <w:t>I</w:t>
      </w:r>
      <w:r>
        <w:rPr>
          <w:rFonts w:ascii="Garamond" w:hAnsi="Garamond" w:cs="Times New Roman,Bold"/>
          <w:b/>
          <w:bCs/>
        </w:rPr>
        <w:t>-stopnia</w:t>
      </w:r>
    </w:p>
    <w:p w:rsidR="00354554" w:rsidRPr="001C281F" w:rsidRDefault="00354554" w:rsidP="00601F9E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2D5BE3" w:rsidRDefault="002D5BE3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6</w:t>
      </w:r>
    </w:p>
    <w:p w:rsidR="002D5BE3" w:rsidRPr="001C281F" w:rsidRDefault="002D5BE3" w:rsidP="00601F9E">
      <w:pPr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</w:p>
    <w:p w:rsidR="006E3E45" w:rsidRPr="006E3E45" w:rsidRDefault="006E3E45" w:rsidP="00A317D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Times New Roman,Bold"/>
          <w:bCs/>
        </w:rPr>
        <w:t>Pierwszeństwo kandydowania na studia stacjonarne i niestacjonarne II-stopnia przysługuje absolwentom studiów I-stopnia, tego samego kierunku studiów.</w:t>
      </w:r>
    </w:p>
    <w:p w:rsidR="006E3E45" w:rsidRDefault="00270534" w:rsidP="00A317D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Na studia II-stopnia, n</w:t>
      </w:r>
      <w:r w:rsidRPr="002D5BE3">
        <w:rPr>
          <w:rFonts w:ascii="Garamond" w:hAnsi="Garamond"/>
        </w:rPr>
        <w:t xml:space="preserve">a </w:t>
      </w:r>
      <w:r w:rsidR="00346D9E">
        <w:rPr>
          <w:rFonts w:ascii="Garamond" w:hAnsi="Garamond"/>
        </w:rPr>
        <w:t xml:space="preserve">prowadzone przez Wydział </w:t>
      </w:r>
      <w:r w:rsidRPr="002D5BE3">
        <w:rPr>
          <w:rFonts w:ascii="Garamond" w:hAnsi="Garamond"/>
        </w:rPr>
        <w:t>kierunk</w:t>
      </w:r>
      <w:r w:rsidR="00346D9E">
        <w:rPr>
          <w:rFonts w:ascii="Garamond" w:hAnsi="Garamond"/>
        </w:rPr>
        <w:t xml:space="preserve">i, </w:t>
      </w:r>
      <w:r>
        <w:rPr>
          <w:rFonts w:ascii="Garamond" w:hAnsi="Garamond"/>
        </w:rPr>
        <w:t xml:space="preserve">mogą kandydować </w:t>
      </w:r>
      <w:r w:rsidR="00487D61">
        <w:rPr>
          <w:rFonts w:ascii="Garamond" w:hAnsi="Garamond"/>
        </w:rPr>
        <w:t xml:space="preserve">tylko </w:t>
      </w:r>
      <w:r>
        <w:rPr>
          <w:rFonts w:ascii="Garamond" w:hAnsi="Garamond"/>
        </w:rPr>
        <w:t>absolwenci kierunków studiów posiadający tytułu zawodow</w:t>
      </w:r>
      <w:r w:rsidR="00487D61">
        <w:rPr>
          <w:rFonts w:ascii="Garamond" w:hAnsi="Garamond"/>
        </w:rPr>
        <w:t>y</w:t>
      </w:r>
      <w:r>
        <w:rPr>
          <w:rFonts w:ascii="Garamond" w:hAnsi="Garamond"/>
        </w:rPr>
        <w:t xml:space="preserve"> „inżynier”. </w:t>
      </w:r>
    </w:p>
    <w:p w:rsidR="008F376F" w:rsidRPr="001C281F" w:rsidRDefault="008F376F" w:rsidP="00601F9E">
      <w:pPr>
        <w:autoSpaceDE w:val="0"/>
        <w:autoSpaceDN w:val="0"/>
        <w:adjustRightInd w:val="0"/>
        <w:ind w:left="360"/>
        <w:rPr>
          <w:rFonts w:ascii="Garamond" w:hAnsi="Garamond"/>
          <w:sz w:val="20"/>
          <w:szCs w:val="20"/>
        </w:rPr>
      </w:pPr>
    </w:p>
    <w:p w:rsidR="008F376F" w:rsidRDefault="008F376F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7</w:t>
      </w:r>
    </w:p>
    <w:p w:rsidR="008F376F" w:rsidRPr="001C281F" w:rsidRDefault="008F376F" w:rsidP="00601F9E">
      <w:pPr>
        <w:autoSpaceDE w:val="0"/>
        <w:autoSpaceDN w:val="0"/>
        <w:adjustRightInd w:val="0"/>
        <w:ind w:left="360"/>
        <w:rPr>
          <w:rFonts w:ascii="Garamond" w:hAnsi="Garamond"/>
          <w:sz w:val="20"/>
          <w:szCs w:val="20"/>
        </w:rPr>
      </w:pPr>
    </w:p>
    <w:p w:rsidR="00CE6472" w:rsidRPr="00CE6472" w:rsidRDefault="006E3E45" w:rsidP="00A317D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270534">
        <w:rPr>
          <w:rFonts w:ascii="Garamond" w:hAnsi="Garamond" w:cs="Times New Roman,Bold"/>
          <w:bCs/>
        </w:rPr>
        <w:t>Kandydaci ubiegający się o przyjęcie na studia II-stopnia na kierunek inny</w:t>
      </w:r>
      <w:r w:rsidR="00DC16C0">
        <w:rPr>
          <w:rFonts w:ascii="Garamond" w:hAnsi="Garamond" w:cs="Times New Roman,Bold"/>
          <w:bCs/>
        </w:rPr>
        <w:t>,</w:t>
      </w:r>
      <w:r w:rsidRPr="00270534">
        <w:rPr>
          <w:rFonts w:ascii="Garamond" w:hAnsi="Garamond" w:cs="Times New Roman,Bold"/>
          <w:bCs/>
        </w:rPr>
        <w:t xml:space="preserve"> niż kierunek ukończonych studiów </w:t>
      </w:r>
      <w:r w:rsidR="0014165E">
        <w:rPr>
          <w:rFonts w:ascii="Garamond" w:hAnsi="Garamond" w:cs="Times New Roman,Bold"/>
          <w:bCs/>
        </w:rPr>
        <w:t>I-stopnia</w:t>
      </w:r>
      <w:r w:rsidR="005C60BD">
        <w:rPr>
          <w:rFonts w:ascii="Garamond" w:hAnsi="Garamond" w:cs="Times New Roman,Bold"/>
          <w:bCs/>
        </w:rPr>
        <w:t>,</w:t>
      </w:r>
      <w:r w:rsidR="0014165E">
        <w:rPr>
          <w:rFonts w:ascii="Garamond" w:hAnsi="Garamond" w:cs="Times New Roman,Bold"/>
          <w:bCs/>
        </w:rPr>
        <w:t xml:space="preserve"> </w:t>
      </w:r>
      <w:r w:rsidRPr="00270534">
        <w:rPr>
          <w:rFonts w:ascii="Garamond" w:hAnsi="Garamond" w:cs="Times New Roman,Bold"/>
          <w:bCs/>
        </w:rPr>
        <w:t xml:space="preserve">winni </w:t>
      </w:r>
      <w:r w:rsidR="005360CA">
        <w:rPr>
          <w:rFonts w:ascii="Garamond" w:hAnsi="Garamond" w:cs="Times New Roman,Bold"/>
          <w:bCs/>
        </w:rPr>
        <w:t>mieć zrealizowane wszystkie kompetencje inżyniera, a efekty kształcenia</w:t>
      </w:r>
      <w:r w:rsidR="006A5ED7">
        <w:rPr>
          <w:rFonts w:ascii="Garamond" w:hAnsi="Garamond" w:cs="Times New Roman,Bold"/>
          <w:bCs/>
        </w:rPr>
        <w:t xml:space="preserve"> w zakresie wiedzy, umiejętności i kompetencji</w:t>
      </w:r>
      <w:r w:rsidR="005360CA">
        <w:rPr>
          <w:rFonts w:ascii="Garamond" w:hAnsi="Garamond" w:cs="Times New Roman,Bold"/>
          <w:bCs/>
        </w:rPr>
        <w:t xml:space="preserve"> społecznych</w:t>
      </w:r>
      <w:r w:rsidRPr="00270534">
        <w:rPr>
          <w:rFonts w:ascii="Garamond" w:hAnsi="Garamond" w:cs="Times New Roman,Bold"/>
          <w:bCs/>
        </w:rPr>
        <w:t xml:space="preserve">, </w:t>
      </w:r>
      <w:r w:rsidR="005360CA">
        <w:rPr>
          <w:rFonts w:ascii="Garamond" w:hAnsi="Garamond" w:cs="Times New Roman,Bold"/>
          <w:bCs/>
        </w:rPr>
        <w:t xml:space="preserve">uzyskane na studiach I stopnia pokrywają </w:t>
      </w:r>
      <w:r w:rsidR="00AC0765">
        <w:rPr>
          <w:rFonts w:ascii="Garamond" w:hAnsi="Garamond" w:cs="Times New Roman,Bold"/>
          <w:bCs/>
        </w:rPr>
        <w:t>się, co</w:t>
      </w:r>
      <w:r w:rsidR="005360CA">
        <w:rPr>
          <w:rFonts w:ascii="Garamond" w:hAnsi="Garamond" w:cs="Times New Roman,Bold"/>
          <w:bCs/>
        </w:rPr>
        <w:t xml:space="preserve"> najmniej w 50% z efektami </w:t>
      </w:r>
      <w:r w:rsidR="00DC16C0">
        <w:rPr>
          <w:rFonts w:ascii="Garamond" w:hAnsi="Garamond" w:cs="Times New Roman,Bold"/>
          <w:bCs/>
        </w:rPr>
        <w:t>uczenia</w:t>
      </w:r>
      <w:r w:rsidR="005360CA">
        <w:rPr>
          <w:rFonts w:ascii="Garamond" w:hAnsi="Garamond" w:cs="Times New Roman,Bold"/>
          <w:bCs/>
        </w:rPr>
        <w:t xml:space="preserve"> obowiązującymi </w:t>
      </w:r>
      <w:r w:rsidRPr="00270534">
        <w:rPr>
          <w:rFonts w:ascii="Garamond" w:hAnsi="Garamond" w:cs="Times New Roman,Bold"/>
          <w:bCs/>
        </w:rPr>
        <w:t>na kierunku, na którym chcą podjąć studia II-stopnia.</w:t>
      </w:r>
    </w:p>
    <w:p w:rsidR="008F376F" w:rsidRDefault="00270534" w:rsidP="00A317D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270534">
        <w:rPr>
          <w:rFonts w:ascii="Garamond" w:hAnsi="Garamond" w:cs="Times New Roman,Bold"/>
          <w:bCs/>
        </w:rPr>
        <w:t xml:space="preserve">Celem weryfikacji, do dokumentów określonych w § 2, pkt. 3, kandydaci zobowiązani są </w:t>
      </w:r>
      <w:r w:rsidR="00CE6472">
        <w:rPr>
          <w:rFonts w:ascii="Garamond" w:hAnsi="Garamond" w:cs="Times New Roman,Bold"/>
          <w:bCs/>
        </w:rPr>
        <w:t xml:space="preserve">do </w:t>
      </w:r>
      <w:r w:rsidRPr="00270534">
        <w:rPr>
          <w:rFonts w:ascii="Garamond" w:hAnsi="Garamond" w:cs="Times New Roman,Bold"/>
          <w:bCs/>
        </w:rPr>
        <w:t>dołącz</w:t>
      </w:r>
      <w:r w:rsidR="00CE6472">
        <w:rPr>
          <w:rFonts w:ascii="Garamond" w:hAnsi="Garamond" w:cs="Times New Roman,Bold"/>
          <w:bCs/>
        </w:rPr>
        <w:t>enia</w:t>
      </w:r>
      <w:r w:rsidRPr="00270534">
        <w:rPr>
          <w:rFonts w:ascii="Garamond" w:hAnsi="Garamond" w:cs="Times New Roman,Bold"/>
          <w:bCs/>
        </w:rPr>
        <w:t xml:space="preserve"> kart dotychczasowego przebiegu studiów</w:t>
      </w:r>
      <w:r w:rsidR="00CE6472">
        <w:rPr>
          <w:rFonts w:ascii="Garamond" w:hAnsi="Garamond" w:cs="Times New Roman,Bold"/>
          <w:bCs/>
        </w:rPr>
        <w:t>,</w:t>
      </w:r>
      <w:r w:rsidRPr="00270534">
        <w:rPr>
          <w:rFonts w:ascii="Garamond" w:hAnsi="Garamond" w:cs="Times New Roman,Bold"/>
          <w:bCs/>
        </w:rPr>
        <w:t xml:space="preserve"> zawierając</w:t>
      </w:r>
      <w:r w:rsidR="00CE6472">
        <w:rPr>
          <w:rFonts w:ascii="Garamond" w:hAnsi="Garamond" w:cs="Times New Roman,Bold"/>
          <w:bCs/>
        </w:rPr>
        <w:t>ych wykaz</w:t>
      </w:r>
      <w:r w:rsidRPr="00270534">
        <w:rPr>
          <w:rFonts w:ascii="Garamond" w:hAnsi="Garamond" w:cs="Times New Roman,Bold"/>
          <w:bCs/>
        </w:rPr>
        <w:t xml:space="preserve"> wszystki</w:t>
      </w:r>
      <w:r w:rsidR="00CE6472">
        <w:rPr>
          <w:rFonts w:ascii="Garamond" w:hAnsi="Garamond" w:cs="Times New Roman,Bold"/>
          <w:bCs/>
        </w:rPr>
        <w:t>ch</w:t>
      </w:r>
      <w:r w:rsidRPr="00270534">
        <w:rPr>
          <w:rFonts w:ascii="Garamond" w:hAnsi="Garamond" w:cs="Times New Roman,Bold"/>
          <w:bCs/>
        </w:rPr>
        <w:t xml:space="preserve"> przedmiot</w:t>
      </w:r>
      <w:r w:rsidR="00CE6472">
        <w:rPr>
          <w:rFonts w:ascii="Garamond" w:hAnsi="Garamond" w:cs="Times New Roman,Bold"/>
          <w:bCs/>
        </w:rPr>
        <w:t>ów</w:t>
      </w:r>
      <w:r w:rsidRPr="00270534">
        <w:rPr>
          <w:rFonts w:ascii="Garamond" w:hAnsi="Garamond" w:cs="Times New Roman,Bold"/>
          <w:bCs/>
        </w:rPr>
        <w:t xml:space="preserve"> podstawow</w:t>
      </w:r>
      <w:r w:rsidR="00CE6472">
        <w:rPr>
          <w:rFonts w:ascii="Garamond" w:hAnsi="Garamond" w:cs="Times New Roman,Bold"/>
          <w:bCs/>
        </w:rPr>
        <w:t>ych</w:t>
      </w:r>
      <w:r w:rsidRPr="00270534">
        <w:rPr>
          <w:rFonts w:ascii="Garamond" w:hAnsi="Garamond" w:cs="Times New Roman,Bold"/>
          <w:bCs/>
        </w:rPr>
        <w:t xml:space="preserve"> i kierunkow</w:t>
      </w:r>
      <w:r w:rsidR="00CE6472">
        <w:rPr>
          <w:rFonts w:ascii="Garamond" w:hAnsi="Garamond" w:cs="Times New Roman,Bold"/>
          <w:bCs/>
        </w:rPr>
        <w:t>ych</w:t>
      </w:r>
      <w:r w:rsidRPr="00270534">
        <w:rPr>
          <w:rFonts w:ascii="Garamond" w:hAnsi="Garamond" w:cs="Times New Roman,Bold"/>
          <w:bCs/>
        </w:rPr>
        <w:t xml:space="preserve"> </w:t>
      </w:r>
      <w:r w:rsidR="007B01BE">
        <w:rPr>
          <w:rFonts w:ascii="Garamond" w:hAnsi="Garamond" w:cs="Times New Roman,Bold"/>
          <w:bCs/>
        </w:rPr>
        <w:t xml:space="preserve">wraz z </w:t>
      </w:r>
      <w:r w:rsidR="006A5ED7">
        <w:rPr>
          <w:rFonts w:ascii="Garamond" w:hAnsi="Garamond" w:cs="Times New Roman,Bold"/>
          <w:bCs/>
        </w:rPr>
        <w:t xml:space="preserve">punktacją </w:t>
      </w:r>
      <w:r w:rsidR="007B01BE">
        <w:rPr>
          <w:rFonts w:ascii="Garamond" w:hAnsi="Garamond" w:cs="Times New Roman,Bold"/>
          <w:bCs/>
        </w:rPr>
        <w:t>ECTS, zrealizowanych w ramach planu studiów i programu nauczania</w:t>
      </w:r>
      <w:r w:rsidR="00910FB5">
        <w:rPr>
          <w:rFonts w:ascii="Garamond" w:hAnsi="Garamond" w:cs="Times New Roman,Bold"/>
          <w:bCs/>
        </w:rPr>
        <w:t xml:space="preserve"> wraz z uzyskanymi efektami</w:t>
      </w:r>
      <w:r w:rsidR="007B01BE">
        <w:rPr>
          <w:rFonts w:ascii="Garamond" w:hAnsi="Garamond" w:cs="Times New Roman,Bold"/>
          <w:bCs/>
        </w:rPr>
        <w:t xml:space="preserve"> </w:t>
      </w:r>
      <w:r w:rsidR="00DC16C0">
        <w:rPr>
          <w:rFonts w:ascii="Garamond" w:hAnsi="Garamond" w:cs="Times New Roman,Bold"/>
          <w:bCs/>
        </w:rPr>
        <w:t>uczenia</w:t>
      </w:r>
      <w:r w:rsidR="00910FB5">
        <w:rPr>
          <w:rFonts w:ascii="Garamond" w:hAnsi="Garamond" w:cs="Times New Roman,Bold"/>
          <w:bCs/>
        </w:rPr>
        <w:t xml:space="preserve"> w zakresie wiedzy, umiejętności i kompetencji</w:t>
      </w:r>
      <w:r w:rsidR="00910FB5" w:rsidRPr="00270534">
        <w:rPr>
          <w:rFonts w:ascii="Garamond" w:hAnsi="Garamond" w:cs="Times New Roman,Bold"/>
          <w:bCs/>
        </w:rPr>
        <w:t xml:space="preserve"> </w:t>
      </w:r>
      <w:r w:rsidRPr="00270534">
        <w:rPr>
          <w:rFonts w:ascii="Garamond" w:hAnsi="Garamond" w:cs="Times New Roman,Bold"/>
          <w:bCs/>
        </w:rPr>
        <w:t>ukończonych studiów</w:t>
      </w:r>
      <w:r w:rsidR="007B01BE">
        <w:rPr>
          <w:rFonts w:ascii="Garamond" w:hAnsi="Garamond" w:cs="Times New Roman,Bold"/>
          <w:bCs/>
        </w:rPr>
        <w:t xml:space="preserve"> I-stopnia</w:t>
      </w:r>
      <w:r>
        <w:rPr>
          <w:rFonts w:ascii="Garamond" w:hAnsi="Garamond" w:cs="Times New Roman,Bold"/>
          <w:bCs/>
        </w:rPr>
        <w:t>.</w:t>
      </w:r>
    </w:p>
    <w:p w:rsidR="008F376F" w:rsidRPr="008F376F" w:rsidRDefault="008F376F" w:rsidP="00A317D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Times New Roman,Bold"/>
          <w:bCs/>
        </w:rPr>
        <w:t xml:space="preserve">Kandydaci niespełniający wymogu </w:t>
      </w:r>
      <w:r w:rsidR="0032627E">
        <w:rPr>
          <w:rFonts w:ascii="Garamond" w:hAnsi="Garamond" w:cs="Times New Roman,Bold"/>
          <w:bCs/>
        </w:rPr>
        <w:t>o</w:t>
      </w:r>
      <w:r w:rsidR="00CE6472">
        <w:rPr>
          <w:rFonts w:ascii="Garamond" w:hAnsi="Garamond" w:cs="Times New Roman,Bold"/>
          <w:bCs/>
        </w:rPr>
        <w:t xml:space="preserve">kreślonego w pkt. 1. </w:t>
      </w:r>
      <w:r>
        <w:rPr>
          <w:rFonts w:ascii="Garamond" w:hAnsi="Garamond" w:cs="Times New Roman,Bold"/>
          <w:bCs/>
        </w:rPr>
        <w:t>mogą być zobowi</w:t>
      </w:r>
      <w:r w:rsidR="00DC16C0">
        <w:rPr>
          <w:rFonts w:ascii="Garamond" w:hAnsi="Garamond" w:cs="Times New Roman,Bold"/>
          <w:bCs/>
        </w:rPr>
        <w:t>ązani do odpłatnego uzupełnienia</w:t>
      </w:r>
      <w:r>
        <w:rPr>
          <w:rFonts w:ascii="Garamond" w:hAnsi="Garamond" w:cs="Times New Roman,Bold"/>
          <w:bCs/>
        </w:rPr>
        <w:t xml:space="preserve"> różnic </w:t>
      </w:r>
      <w:r w:rsidR="005360CA">
        <w:rPr>
          <w:rFonts w:ascii="Garamond" w:hAnsi="Garamond" w:cs="Times New Roman,Bold"/>
          <w:bCs/>
        </w:rPr>
        <w:t xml:space="preserve">w zakresie kierunkowych efektów </w:t>
      </w:r>
      <w:r w:rsidR="00DC16C0">
        <w:rPr>
          <w:rFonts w:ascii="Garamond" w:hAnsi="Garamond" w:cs="Times New Roman,Bold"/>
          <w:bCs/>
        </w:rPr>
        <w:t>uczenia</w:t>
      </w:r>
      <w:r w:rsidR="007B01BE">
        <w:rPr>
          <w:rFonts w:ascii="Garamond" w:hAnsi="Garamond" w:cs="Times New Roman,Bold"/>
          <w:bCs/>
        </w:rPr>
        <w:t>. Li</w:t>
      </w:r>
      <w:r>
        <w:rPr>
          <w:rFonts w:ascii="Garamond" w:hAnsi="Garamond" w:cs="Times New Roman,Bold"/>
          <w:bCs/>
        </w:rPr>
        <w:t>czba przedmiotów do uzupełnienia nie może przekraczać 5.</w:t>
      </w:r>
    </w:p>
    <w:p w:rsidR="008F376F" w:rsidRPr="001C281F" w:rsidRDefault="008F376F" w:rsidP="00601F9E">
      <w:pPr>
        <w:autoSpaceDE w:val="0"/>
        <w:autoSpaceDN w:val="0"/>
        <w:adjustRightInd w:val="0"/>
        <w:ind w:left="360"/>
        <w:rPr>
          <w:rFonts w:ascii="Garamond" w:hAnsi="Garamond"/>
          <w:sz w:val="20"/>
          <w:szCs w:val="20"/>
        </w:rPr>
      </w:pPr>
    </w:p>
    <w:p w:rsidR="008F376F" w:rsidRDefault="008F376F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8</w:t>
      </w:r>
    </w:p>
    <w:p w:rsidR="008F376F" w:rsidRPr="001C281F" w:rsidRDefault="008F376F" w:rsidP="00601F9E">
      <w:pPr>
        <w:autoSpaceDE w:val="0"/>
        <w:autoSpaceDN w:val="0"/>
        <w:adjustRightInd w:val="0"/>
        <w:ind w:left="360"/>
        <w:rPr>
          <w:rFonts w:ascii="Garamond" w:hAnsi="Garamond"/>
          <w:sz w:val="20"/>
          <w:szCs w:val="20"/>
        </w:rPr>
      </w:pPr>
    </w:p>
    <w:p w:rsidR="008F376F" w:rsidRDefault="006E3F48" w:rsidP="00A317D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270534">
        <w:rPr>
          <w:rFonts w:ascii="Garamond" w:hAnsi="Garamond" w:cs="Times New Roman,Bold"/>
          <w:bCs/>
        </w:rPr>
        <w:t xml:space="preserve">Nabór na studia </w:t>
      </w:r>
      <w:r w:rsidR="00653E42">
        <w:rPr>
          <w:rFonts w:ascii="Garamond" w:hAnsi="Garamond" w:cs="Times New Roman,Bold"/>
          <w:bCs/>
        </w:rPr>
        <w:t>stacjonarne</w:t>
      </w:r>
      <w:r w:rsidR="004155A7">
        <w:rPr>
          <w:rFonts w:ascii="Garamond" w:hAnsi="Garamond" w:cs="Times New Roman,Bold"/>
          <w:bCs/>
        </w:rPr>
        <w:t xml:space="preserve"> i niestacjonarne</w:t>
      </w:r>
      <w:r w:rsidR="00653E42">
        <w:rPr>
          <w:rFonts w:ascii="Garamond" w:hAnsi="Garamond" w:cs="Times New Roman,Bold"/>
          <w:bCs/>
        </w:rPr>
        <w:t xml:space="preserve"> </w:t>
      </w:r>
      <w:r w:rsidRPr="00270534">
        <w:rPr>
          <w:rFonts w:ascii="Garamond" w:hAnsi="Garamond" w:cs="Times New Roman,Bold"/>
          <w:bCs/>
        </w:rPr>
        <w:t>II-go stopnia</w:t>
      </w:r>
      <w:r w:rsidRPr="002D5BE3">
        <w:rPr>
          <w:rFonts w:ascii="Garamond" w:hAnsi="Garamond" w:cs="Times New Roman,Bold"/>
          <w:bCs/>
        </w:rPr>
        <w:t xml:space="preserve"> </w:t>
      </w:r>
      <w:r w:rsidRPr="002D5BE3">
        <w:rPr>
          <w:rFonts w:ascii="Garamond" w:hAnsi="Garamond"/>
        </w:rPr>
        <w:t>odbywa się na zasadzie konkursu ocen z dyplomu ukończenia studiów inżynierskich</w:t>
      </w:r>
      <w:r w:rsidR="002D5BE3">
        <w:rPr>
          <w:rFonts w:ascii="Garamond" w:hAnsi="Garamond"/>
        </w:rPr>
        <w:t>.</w:t>
      </w:r>
    </w:p>
    <w:p w:rsidR="006E3F48" w:rsidRPr="00653E42" w:rsidRDefault="002D5BE3" w:rsidP="00A317D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F376F">
        <w:rPr>
          <w:rFonts w:ascii="Garamond" w:hAnsi="Garamond"/>
        </w:rPr>
        <w:t xml:space="preserve">Jeżeli ocena z dyplomu ukończenia studiów </w:t>
      </w:r>
      <w:r w:rsidR="006E3E45" w:rsidRPr="008F376F">
        <w:rPr>
          <w:rFonts w:ascii="Garamond" w:hAnsi="Garamond"/>
        </w:rPr>
        <w:t xml:space="preserve">nie rozstrzygnie o przyjęciu kandydata, w dalszej kolejności rozpatrywana </w:t>
      </w:r>
      <w:r w:rsidR="008936F1">
        <w:rPr>
          <w:rFonts w:ascii="Garamond" w:hAnsi="Garamond"/>
        </w:rPr>
        <w:t>jest</w:t>
      </w:r>
      <w:r w:rsidR="006E3E45" w:rsidRPr="008F376F">
        <w:rPr>
          <w:rFonts w:ascii="Garamond" w:hAnsi="Garamond"/>
        </w:rPr>
        <w:t xml:space="preserve"> średnia ocena</w:t>
      </w:r>
      <w:r w:rsidR="006E3F48" w:rsidRPr="008F376F">
        <w:rPr>
          <w:rFonts w:ascii="Garamond" w:hAnsi="Garamond"/>
        </w:rPr>
        <w:t xml:space="preserve"> z całości studiów</w:t>
      </w:r>
      <w:r w:rsidR="006E3E45" w:rsidRPr="008F376F">
        <w:rPr>
          <w:rFonts w:ascii="Garamond" w:hAnsi="Garamond"/>
        </w:rPr>
        <w:t xml:space="preserve"> I-stopnia, a </w:t>
      </w:r>
      <w:r w:rsidR="006E3F48" w:rsidRPr="008F376F">
        <w:rPr>
          <w:rFonts w:ascii="Garamond" w:hAnsi="Garamond"/>
        </w:rPr>
        <w:t>następn</w:t>
      </w:r>
      <w:r w:rsidR="006E3E45" w:rsidRPr="008F376F">
        <w:rPr>
          <w:rFonts w:ascii="Garamond" w:hAnsi="Garamond"/>
        </w:rPr>
        <w:t xml:space="preserve">ie oceny z </w:t>
      </w:r>
      <w:r w:rsidR="006E3F48" w:rsidRPr="008F376F">
        <w:rPr>
          <w:rFonts w:ascii="Garamond" w:hAnsi="Garamond"/>
        </w:rPr>
        <w:t>matematyki, fizyki</w:t>
      </w:r>
      <w:r w:rsidRPr="008F376F">
        <w:rPr>
          <w:rFonts w:ascii="Garamond" w:hAnsi="Garamond"/>
        </w:rPr>
        <w:t xml:space="preserve"> i </w:t>
      </w:r>
      <w:r w:rsidR="006E3F48" w:rsidRPr="008F376F">
        <w:rPr>
          <w:rFonts w:ascii="Garamond" w:hAnsi="Garamond"/>
        </w:rPr>
        <w:t>przedmiotów</w:t>
      </w:r>
      <w:r w:rsidRPr="008F376F">
        <w:rPr>
          <w:rFonts w:ascii="Garamond" w:hAnsi="Garamond"/>
        </w:rPr>
        <w:t xml:space="preserve"> </w:t>
      </w:r>
      <w:r w:rsidR="006E3F48" w:rsidRPr="008F376F">
        <w:rPr>
          <w:rFonts w:ascii="Garamond" w:hAnsi="Garamond"/>
        </w:rPr>
        <w:t xml:space="preserve">kierunkowych </w:t>
      </w:r>
      <w:r w:rsidR="003C5595" w:rsidRPr="00270534">
        <w:rPr>
          <w:rFonts w:ascii="Garamond" w:hAnsi="Garamond" w:cs="Times New Roman,Bold"/>
          <w:bCs/>
        </w:rPr>
        <w:t>określon</w:t>
      </w:r>
      <w:r w:rsidR="003C5595">
        <w:rPr>
          <w:rFonts w:ascii="Garamond" w:hAnsi="Garamond" w:cs="Times New Roman,Bold"/>
          <w:bCs/>
        </w:rPr>
        <w:t>ych</w:t>
      </w:r>
      <w:r w:rsidR="003C5595" w:rsidRPr="00270534">
        <w:rPr>
          <w:rFonts w:ascii="Garamond" w:hAnsi="Garamond" w:cs="Times New Roman,Bold"/>
          <w:bCs/>
        </w:rPr>
        <w:t xml:space="preserve"> w </w:t>
      </w:r>
      <w:r w:rsidR="003C5595">
        <w:rPr>
          <w:rFonts w:ascii="Garamond" w:hAnsi="Garamond" w:cs="Times New Roman,Bold"/>
          <w:bCs/>
        </w:rPr>
        <w:t>planach studiów i programach nauczania.</w:t>
      </w:r>
    </w:p>
    <w:p w:rsidR="0005176E" w:rsidRDefault="0005176E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  <w:sz w:val="20"/>
          <w:szCs w:val="20"/>
        </w:rPr>
      </w:pPr>
    </w:p>
    <w:p w:rsidR="004155A7" w:rsidRPr="001C281F" w:rsidRDefault="004155A7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  <w:sz w:val="20"/>
          <w:szCs w:val="20"/>
        </w:rPr>
      </w:pPr>
    </w:p>
    <w:p w:rsidR="008F376F" w:rsidRDefault="008F376F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Rozdział IV – Przepisy końcowe</w:t>
      </w:r>
    </w:p>
    <w:p w:rsidR="008F376F" w:rsidRPr="001C281F" w:rsidRDefault="008F376F" w:rsidP="00601F9E">
      <w:pPr>
        <w:autoSpaceDE w:val="0"/>
        <w:autoSpaceDN w:val="0"/>
        <w:adjustRightInd w:val="0"/>
        <w:ind w:left="720"/>
        <w:rPr>
          <w:rFonts w:ascii="Garamond" w:hAnsi="Garamond"/>
          <w:sz w:val="20"/>
          <w:szCs w:val="20"/>
        </w:rPr>
      </w:pPr>
    </w:p>
    <w:p w:rsidR="008F376F" w:rsidRDefault="008F376F" w:rsidP="00601F9E">
      <w:pPr>
        <w:autoSpaceDE w:val="0"/>
        <w:autoSpaceDN w:val="0"/>
        <w:adjustRightInd w:val="0"/>
        <w:jc w:val="center"/>
        <w:rPr>
          <w:rFonts w:ascii="Garamond" w:hAnsi="Garamond" w:cs="Times New Roman,Bold"/>
          <w:b/>
          <w:bCs/>
        </w:rPr>
      </w:pPr>
      <w:r>
        <w:rPr>
          <w:rFonts w:ascii="Garamond" w:hAnsi="Garamond" w:cs="Times New Roman,Bold"/>
          <w:b/>
          <w:bCs/>
        </w:rPr>
        <w:t>§ 9</w:t>
      </w:r>
    </w:p>
    <w:p w:rsidR="008F376F" w:rsidRPr="001C281F" w:rsidRDefault="008F376F" w:rsidP="00601F9E">
      <w:pPr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</w:p>
    <w:p w:rsidR="008F376F" w:rsidRPr="00887B0B" w:rsidRDefault="008F376F" w:rsidP="00A317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Times New Roman,Bold"/>
          <w:bCs/>
        </w:rPr>
      </w:pPr>
      <w:r w:rsidRPr="00887B0B">
        <w:rPr>
          <w:rFonts w:ascii="Garamond" w:hAnsi="Garamond"/>
        </w:rPr>
        <w:t>Komisja Rekrutacyjna ogłasza dwie listy:</w:t>
      </w:r>
    </w:p>
    <w:p w:rsidR="008F376F" w:rsidRDefault="008F376F" w:rsidP="00A317D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E3F48">
        <w:rPr>
          <w:rFonts w:ascii="Garamond" w:hAnsi="Garamond"/>
        </w:rPr>
        <w:t>kandydatów zakwalifikowanych na I rok studiów w układzie alfabetycznym bez</w:t>
      </w:r>
      <w:r>
        <w:rPr>
          <w:rFonts w:ascii="Garamond" w:hAnsi="Garamond"/>
        </w:rPr>
        <w:t xml:space="preserve"> </w:t>
      </w:r>
      <w:r w:rsidRPr="00887B0B">
        <w:rPr>
          <w:rFonts w:ascii="Garamond" w:hAnsi="Garamond"/>
        </w:rPr>
        <w:t xml:space="preserve">podawania </w:t>
      </w:r>
      <w:r w:rsidR="00653E42">
        <w:rPr>
          <w:rFonts w:ascii="Garamond" w:hAnsi="Garamond"/>
        </w:rPr>
        <w:t xml:space="preserve">osiągniętej liczby </w:t>
      </w:r>
      <w:r w:rsidRPr="00887B0B">
        <w:rPr>
          <w:rFonts w:ascii="Garamond" w:hAnsi="Garamond"/>
        </w:rPr>
        <w:t>punktów - lista podstawowa,</w:t>
      </w:r>
    </w:p>
    <w:p w:rsidR="008F376F" w:rsidRPr="00887B0B" w:rsidRDefault="008F376F" w:rsidP="00A317D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87B0B">
        <w:rPr>
          <w:rFonts w:ascii="Garamond" w:hAnsi="Garamond"/>
        </w:rPr>
        <w:t>kandydatów, którzy przeszli postępowanie rekrutacyjne</w:t>
      </w:r>
      <w:r w:rsidR="005A1BA3">
        <w:rPr>
          <w:rFonts w:ascii="Garamond" w:hAnsi="Garamond"/>
        </w:rPr>
        <w:t>,</w:t>
      </w:r>
      <w:r w:rsidRPr="00887B0B">
        <w:rPr>
          <w:rFonts w:ascii="Garamond" w:hAnsi="Garamond"/>
        </w:rPr>
        <w:t xml:space="preserve"> a nie zakwalifikowali się z</w:t>
      </w:r>
      <w:r>
        <w:rPr>
          <w:rFonts w:ascii="Garamond" w:hAnsi="Garamond"/>
        </w:rPr>
        <w:t xml:space="preserve"> </w:t>
      </w:r>
      <w:r w:rsidRPr="00887B0B">
        <w:rPr>
          <w:rFonts w:ascii="Garamond" w:hAnsi="Garamond"/>
        </w:rPr>
        <w:t xml:space="preserve">powodu braku </w:t>
      </w:r>
      <w:r w:rsidR="004355B0">
        <w:rPr>
          <w:rFonts w:ascii="Garamond" w:hAnsi="Garamond"/>
        </w:rPr>
        <w:t xml:space="preserve">wystarczającej liczby </w:t>
      </w:r>
      <w:r w:rsidRPr="00887B0B">
        <w:rPr>
          <w:rFonts w:ascii="Garamond" w:hAnsi="Garamond"/>
        </w:rPr>
        <w:t>punktów – w kolejności postępowania kwalifikacyjnego bez podawania</w:t>
      </w:r>
      <w:r>
        <w:rPr>
          <w:rFonts w:ascii="Garamond" w:hAnsi="Garamond"/>
        </w:rPr>
        <w:t xml:space="preserve"> </w:t>
      </w:r>
      <w:r w:rsidRPr="00887B0B">
        <w:rPr>
          <w:rFonts w:ascii="Garamond" w:hAnsi="Garamond"/>
        </w:rPr>
        <w:t>punktów - lista rezerwowa.</w:t>
      </w:r>
    </w:p>
    <w:p w:rsidR="008F376F" w:rsidRDefault="006E3F48" w:rsidP="00A317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F376F">
        <w:rPr>
          <w:rFonts w:ascii="Garamond" w:hAnsi="Garamond"/>
        </w:rPr>
        <w:t>K</w:t>
      </w:r>
      <w:r w:rsidR="004355B0">
        <w:rPr>
          <w:rFonts w:ascii="Garamond" w:hAnsi="Garamond"/>
        </w:rPr>
        <w:t xml:space="preserve">omisja </w:t>
      </w:r>
      <w:r w:rsidRPr="008F376F">
        <w:rPr>
          <w:rFonts w:ascii="Garamond" w:hAnsi="Garamond"/>
        </w:rPr>
        <w:t>R</w:t>
      </w:r>
      <w:r w:rsidR="004355B0">
        <w:rPr>
          <w:rFonts w:ascii="Garamond" w:hAnsi="Garamond"/>
        </w:rPr>
        <w:t>ekrutacyjna</w:t>
      </w:r>
      <w:r w:rsidRPr="008F376F">
        <w:rPr>
          <w:rFonts w:ascii="Garamond" w:hAnsi="Garamond"/>
        </w:rPr>
        <w:t xml:space="preserve"> zastrzega sobie prawo przedłużenia rejestracji dla kandydatów na studia stacjonarne i</w:t>
      </w:r>
      <w:r w:rsidR="008F376F">
        <w:rPr>
          <w:rFonts w:ascii="Garamond" w:hAnsi="Garamond"/>
        </w:rPr>
        <w:t xml:space="preserve"> </w:t>
      </w:r>
      <w:r w:rsidRPr="008F376F">
        <w:rPr>
          <w:rFonts w:ascii="Garamond" w:hAnsi="Garamond"/>
        </w:rPr>
        <w:t>niestacjonarne.</w:t>
      </w:r>
    </w:p>
    <w:p w:rsidR="008306D9" w:rsidRPr="008306D9" w:rsidRDefault="008306D9" w:rsidP="00343621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8306D9" w:rsidRDefault="008306D9" w:rsidP="00601F9E">
      <w:pPr>
        <w:autoSpaceDE w:val="0"/>
        <w:autoSpaceDN w:val="0"/>
        <w:adjustRightInd w:val="0"/>
        <w:ind w:left="360"/>
        <w:rPr>
          <w:rFonts w:ascii="Garamond" w:hAnsi="Garamond"/>
          <w:b/>
        </w:rPr>
      </w:pPr>
    </w:p>
    <w:p w:rsidR="002F7F28" w:rsidRDefault="002F7F28" w:rsidP="00601F9E">
      <w:pPr>
        <w:autoSpaceDE w:val="0"/>
        <w:autoSpaceDN w:val="0"/>
        <w:adjustRightInd w:val="0"/>
        <w:ind w:left="360"/>
        <w:rPr>
          <w:rFonts w:ascii="Garamond" w:hAnsi="Garamond"/>
          <w:b/>
        </w:rPr>
      </w:pPr>
    </w:p>
    <w:p w:rsidR="002F7F28" w:rsidRDefault="002F7F28" w:rsidP="00601F9E">
      <w:pPr>
        <w:autoSpaceDE w:val="0"/>
        <w:autoSpaceDN w:val="0"/>
        <w:adjustRightInd w:val="0"/>
        <w:ind w:left="360"/>
        <w:rPr>
          <w:rFonts w:ascii="Garamond" w:hAnsi="Garamond"/>
          <w:b/>
        </w:rPr>
      </w:pPr>
    </w:p>
    <w:p w:rsidR="002F7F28" w:rsidRPr="008306D9" w:rsidRDefault="002F7F28" w:rsidP="00D711C2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sectPr w:rsidR="002F7F28" w:rsidRPr="008306D9" w:rsidSect="0005176E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FB" w:rsidRDefault="002832FB" w:rsidP="00013B4E">
      <w:r>
        <w:separator/>
      </w:r>
    </w:p>
  </w:endnote>
  <w:endnote w:type="continuationSeparator" w:id="0">
    <w:p w:rsidR="002832FB" w:rsidRDefault="002832FB" w:rsidP="000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6F" w:rsidRDefault="002E0F6B">
    <w:pPr>
      <w:pStyle w:val="Stopka"/>
      <w:jc w:val="right"/>
    </w:pPr>
    <w:r>
      <w:rPr>
        <w:noProof/>
      </w:rPr>
      <w:fldChar w:fldCharType="begin"/>
    </w:r>
    <w:r w:rsidR="005D26A1">
      <w:rPr>
        <w:noProof/>
      </w:rPr>
      <w:instrText xml:space="preserve"> PAGE   \* MERGEFORMAT </w:instrText>
    </w:r>
    <w:r>
      <w:rPr>
        <w:noProof/>
      </w:rPr>
      <w:fldChar w:fldCharType="separate"/>
    </w:r>
    <w:r w:rsidR="004155A7">
      <w:rPr>
        <w:noProof/>
      </w:rPr>
      <w:t>3</w:t>
    </w:r>
    <w:r>
      <w:rPr>
        <w:noProof/>
      </w:rPr>
      <w:fldChar w:fldCharType="end"/>
    </w:r>
  </w:p>
  <w:p w:rsidR="008F376F" w:rsidRDefault="008F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FB" w:rsidRDefault="002832FB" w:rsidP="00013B4E">
      <w:r>
        <w:separator/>
      </w:r>
    </w:p>
  </w:footnote>
  <w:footnote w:type="continuationSeparator" w:id="0">
    <w:p w:rsidR="002832FB" w:rsidRDefault="002832FB" w:rsidP="0001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A3"/>
    <w:multiLevelType w:val="hybridMultilevel"/>
    <w:tmpl w:val="3E6E4C14"/>
    <w:lvl w:ilvl="0" w:tplc="23F864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0239C"/>
    <w:multiLevelType w:val="hybridMultilevel"/>
    <w:tmpl w:val="1324C64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AF4FDB"/>
    <w:multiLevelType w:val="hybridMultilevel"/>
    <w:tmpl w:val="A19A37D0"/>
    <w:lvl w:ilvl="0" w:tplc="ED62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14E4A"/>
    <w:multiLevelType w:val="hybridMultilevel"/>
    <w:tmpl w:val="4400198A"/>
    <w:lvl w:ilvl="0" w:tplc="722A1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97DCF"/>
    <w:multiLevelType w:val="hybridMultilevel"/>
    <w:tmpl w:val="686A3A28"/>
    <w:lvl w:ilvl="0" w:tplc="1BEEE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E1C6D"/>
    <w:multiLevelType w:val="hybridMultilevel"/>
    <w:tmpl w:val="2E3C39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35515"/>
    <w:multiLevelType w:val="hybridMultilevel"/>
    <w:tmpl w:val="96D6FDB4"/>
    <w:lvl w:ilvl="0" w:tplc="D06C4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46A1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A1927"/>
    <w:multiLevelType w:val="hybridMultilevel"/>
    <w:tmpl w:val="20B66356"/>
    <w:lvl w:ilvl="0" w:tplc="1BEEE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CF6240A"/>
    <w:multiLevelType w:val="hybridMultilevel"/>
    <w:tmpl w:val="A5DECB7C"/>
    <w:lvl w:ilvl="0" w:tplc="2AAC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B249E"/>
    <w:multiLevelType w:val="hybridMultilevel"/>
    <w:tmpl w:val="E9B2049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F16C21"/>
    <w:multiLevelType w:val="hybridMultilevel"/>
    <w:tmpl w:val="FC20D99C"/>
    <w:lvl w:ilvl="0" w:tplc="ECF6603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903333"/>
    <w:multiLevelType w:val="hybridMultilevel"/>
    <w:tmpl w:val="D4CA08FC"/>
    <w:lvl w:ilvl="0" w:tplc="ECF660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5C2"/>
    <w:multiLevelType w:val="hybridMultilevel"/>
    <w:tmpl w:val="25C69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8047E"/>
    <w:multiLevelType w:val="hybridMultilevel"/>
    <w:tmpl w:val="074EA326"/>
    <w:lvl w:ilvl="0" w:tplc="83783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967EA"/>
    <w:multiLevelType w:val="hybridMultilevel"/>
    <w:tmpl w:val="B6A8B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0013"/>
    <w:multiLevelType w:val="hybridMultilevel"/>
    <w:tmpl w:val="758A9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56186"/>
    <w:multiLevelType w:val="hybridMultilevel"/>
    <w:tmpl w:val="4AF868B0"/>
    <w:lvl w:ilvl="0" w:tplc="0415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5C4476F5"/>
    <w:multiLevelType w:val="hybridMultilevel"/>
    <w:tmpl w:val="CA98A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02F8D"/>
    <w:multiLevelType w:val="hybridMultilevel"/>
    <w:tmpl w:val="3F7260F8"/>
    <w:lvl w:ilvl="0" w:tplc="7CB6EE5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02357"/>
    <w:multiLevelType w:val="hybridMultilevel"/>
    <w:tmpl w:val="E1DC44EA"/>
    <w:lvl w:ilvl="0" w:tplc="2C228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6"/>
  </w:num>
  <w:num w:numId="7">
    <w:abstractNumId w:val="2"/>
  </w:num>
  <w:num w:numId="8">
    <w:abstractNumId w:val="13"/>
  </w:num>
  <w:num w:numId="9">
    <w:abstractNumId w:val="19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  <w:num w:numId="18">
    <w:abstractNumId w:val="5"/>
  </w:num>
  <w:num w:numId="19">
    <w:abstractNumId w:val="3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8"/>
    <w:rsid w:val="00013B4E"/>
    <w:rsid w:val="00015452"/>
    <w:rsid w:val="00020617"/>
    <w:rsid w:val="00025D66"/>
    <w:rsid w:val="000266F8"/>
    <w:rsid w:val="000311A8"/>
    <w:rsid w:val="00041E61"/>
    <w:rsid w:val="0005176E"/>
    <w:rsid w:val="000663C4"/>
    <w:rsid w:val="00073295"/>
    <w:rsid w:val="0007341F"/>
    <w:rsid w:val="000750AE"/>
    <w:rsid w:val="00075476"/>
    <w:rsid w:val="0008181C"/>
    <w:rsid w:val="0008587B"/>
    <w:rsid w:val="0008693C"/>
    <w:rsid w:val="00097C57"/>
    <w:rsid w:val="000B26EB"/>
    <w:rsid w:val="000C045A"/>
    <w:rsid w:val="000C4ACA"/>
    <w:rsid w:val="000C71E9"/>
    <w:rsid w:val="000C7EEA"/>
    <w:rsid w:val="000D1193"/>
    <w:rsid w:val="000E2FD8"/>
    <w:rsid w:val="000E41D7"/>
    <w:rsid w:val="000E7D0C"/>
    <w:rsid w:val="000F0A03"/>
    <w:rsid w:val="000F37B1"/>
    <w:rsid w:val="000F6A9E"/>
    <w:rsid w:val="00102CF7"/>
    <w:rsid w:val="001030BF"/>
    <w:rsid w:val="00105550"/>
    <w:rsid w:val="001143C2"/>
    <w:rsid w:val="00120D9A"/>
    <w:rsid w:val="00122B83"/>
    <w:rsid w:val="00124557"/>
    <w:rsid w:val="00124FE9"/>
    <w:rsid w:val="00125D77"/>
    <w:rsid w:val="00131911"/>
    <w:rsid w:val="001358CC"/>
    <w:rsid w:val="00140C25"/>
    <w:rsid w:val="0014165E"/>
    <w:rsid w:val="001448EF"/>
    <w:rsid w:val="00147314"/>
    <w:rsid w:val="00147455"/>
    <w:rsid w:val="00161DBB"/>
    <w:rsid w:val="00162158"/>
    <w:rsid w:val="00163AEB"/>
    <w:rsid w:val="00163BBC"/>
    <w:rsid w:val="001669CA"/>
    <w:rsid w:val="0018790A"/>
    <w:rsid w:val="00187DB0"/>
    <w:rsid w:val="001942DC"/>
    <w:rsid w:val="001A483C"/>
    <w:rsid w:val="001B30C9"/>
    <w:rsid w:val="001B469A"/>
    <w:rsid w:val="001C281F"/>
    <w:rsid w:val="001C482A"/>
    <w:rsid w:val="001C5766"/>
    <w:rsid w:val="001D3926"/>
    <w:rsid w:val="001E5567"/>
    <w:rsid w:val="001F44A0"/>
    <w:rsid w:val="001F71C2"/>
    <w:rsid w:val="001F7644"/>
    <w:rsid w:val="00202135"/>
    <w:rsid w:val="00210385"/>
    <w:rsid w:val="00210947"/>
    <w:rsid w:val="00214088"/>
    <w:rsid w:val="00214C82"/>
    <w:rsid w:val="002170BD"/>
    <w:rsid w:val="00224B2D"/>
    <w:rsid w:val="0022576E"/>
    <w:rsid w:val="00231A03"/>
    <w:rsid w:val="00232448"/>
    <w:rsid w:val="0024085F"/>
    <w:rsid w:val="002411D3"/>
    <w:rsid w:val="002448B7"/>
    <w:rsid w:val="00251EF5"/>
    <w:rsid w:val="002555BC"/>
    <w:rsid w:val="00257B5B"/>
    <w:rsid w:val="00261BA6"/>
    <w:rsid w:val="00262269"/>
    <w:rsid w:val="00270534"/>
    <w:rsid w:val="00273349"/>
    <w:rsid w:val="00276293"/>
    <w:rsid w:val="002803CF"/>
    <w:rsid w:val="002832FB"/>
    <w:rsid w:val="00285E3E"/>
    <w:rsid w:val="002968DC"/>
    <w:rsid w:val="002A0768"/>
    <w:rsid w:val="002A65D5"/>
    <w:rsid w:val="002B24D0"/>
    <w:rsid w:val="002B42CF"/>
    <w:rsid w:val="002C1BB8"/>
    <w:rsid w:val="002C3EAE"/>
    <w:rsid w:val="002D5BE3"/>
    <w:rsid w:val="002E0F6B"/>
    <w:rsid w:val="002E136D"/>
    <w:rsid w:val="002E17EB"/>
    <w:rsid w:val="002E2176"/>
    <w:rsid w:val="002E5A58"/>
    <w:rsid w:val="002F21EC"/>
    <w:rsid w:val="002F6EC5"/>
    <w:rsid w:val="002F7F28"/>
    <w:rsid w:val="003036F9"/>
    <w:rsid w:val="00307422"/>
    <w:rsid w:val="0030744F"/>
    <w:rsid w:val="00315F4E"/>
    <w:rsid w:val="00317FBC"/>
    <w:rsid w:val="0032313C"/>
    <w:rsid w:val="0032627E"/>
    <w:rsid w:val="00330291"/>
    <w:rsid w:val="003302C9"/>
    <w:rsid w:val="00331020"/>
    <w:rsid w:val="0033404E"/>
    <w:rsid w:val="003364D6"/>
    <w:rsid w:val="00336ACC"/>
    <w:rsid w:val="00341A20"/>
    <w:rsid w:val="00343621"/>
    <w:rsid w:val="003457D5"/>
    <w:rsid w:val="00346D9E"/>
    <w:rsid w:val="00354554"/>
    <w:rsid w:val="0036182B"/>
    <w:rsid w:val="00376103"/>
    <w:rsid w:val="00383EBF"/>
    <w:rsid w:val="00393489"/>
    <w:rsid w:val="00397D57"/>
    <w:rsid w:val="003A3DE4"/>
    <w:rsid w:val="003B161D"/>
    <w:rsid w:val="003B1666"/>
    <w:rsid w:val="003B1DE8"/>
    <w:rsid w:val="003B2FFA"/>
    <w:rsid w:val="003B42C6"/>
    <w:rsid w:val="003C0401"/>
    <w:rsid w:val="003C5595"/>
    <w:rsid w:val="003D1DF0"/>
    <w:rsid w:val="003E0DCE"/>
    <w:rsid w:val="003F44BD"/>
    <w:rsid w:val="00400566"/>
    <w:rsid w:val="00404F10"/>
    <w:rsid w:val="00405ED1"/>
    <w:rsid w:val="00406EF0"/>
    <w:rsid w:val="00411DAC"/>
    <w:rsid w:val="00413BE0"/>
    <w:rsid w:val="004155A7"/>
    <w:rsid w:val="00420245"/>
    <w:rsid w:val="00425972"/>
    <w:rsid w:val="00426FDE"/>
    <w:rsid w:val="00432007"/>
    <w:rsid w:val="004355B0"/>
    <w:rsid w:val="004553B2"/>
    <w:rsid w:val="00463827"/>
    <w:rsid w:val="00467C8F"/>
    <w:rsid w:val="004734A7"/>
    <w:rsid w:val="00475E56"/>
    <w:rsid w:val="0048263D"/>
    <w:rsid w:val="00485394"/>
    <w:rsid w:val="00487D61"/>
    <w:rsid w:val="00492074"/>
    <w:rsid w:val="00495C8E"/>
    <w:rsid w:val="0049635F"/>
    <w:rsid w:val="004975E6"/>
    <w:rsid w:val="004A07C9"/>
    <w:rsid w:val="004A300D"/>
    <w:rsid w:val="004A6DB8"/>
    <w:rsid w:val="004C19DB"/>
    <w:rsid w:val="004C3EDC"/>
    <w:rsid w:val="004D0F67"/>
    <w:rsid w:val="004E08EE"/>
    <w:rsid w:val="004F0C72"/>
    <w:rsid w:val="004F5C13"/>
    <w:rsid w:val="004F6D53"/>
    <w:rsid w:val="00522196"/>
    <w:rsid w:val="00530DBE"/>
    <w:rsid w:val="00531BCF"/>
    <w:rsid w:val="00533BF3"/>
    <w:rsid w:val="005360CA"/>
    <w:rsid w:val="00541618"/>
    <w:rsid w:val="00545122"/>
    <w:rsid w:val="00547781"/>
    <w:rsid w:val="005505F1"/>
    <w:rsid w:val="005559B8"/>
    <w:rsid w:val="0056037E"/>
    <w:rsid w:val="0056048A"/>
    <w:rsid w:val="00573771"/>
    <w:rsid w:val="00573CBF"/>
    <w:rsid w:val="005801A9"/>
    <w:rsid w:val="00583155"/>
    <w:rsid w:val="005844E7"/>
    <w:rsid w:val="005879C4"/>
    <w:rsid w:val="005A1BA3"/>
    <w:rsid w:val="005A2C95"/>
    <w:rsid w:val="005A6BB1"/>
    <w:rsid w:val="005B0668"/>
    <w:rsid w:val="005B1CD0"/>
    <w:rsid w:val="005B7311"/>
    <w:rsid w:val="005B7671"/>
    <w:rsid w:val="005C1BFA"/>
    <w:rsid w:val="005C60BD"/>
    <w:rsid w:val="005D0795"/>
    <w:rsid w:val="005D1CD0"/>
    <w:rsid w:val="005D26A1"/>
    <w:rsid w:val="005D59F8"/>
    <w:rsid w:val="005E3F08"/>
    <w:rsid w:val="005E7DE2"/>
    <w:rsid w:val="005F023F"/>
    <w:rsid w:val="00601F9E"/>
    <w:rsid w:val="006063BB"/>
    <w:rsid w:val="00611059"/>
    <w:rsid w:val="00612053"/>
    <w:rsid w:val="00615BF4"/>
    <w:rsid w:val="00616878"/>
    <w:rsid w:val="00623AAF"/>
    <w:rsid w:val="006275F8"/>
    <w:rsid w:val="00627A06"/>
    <w:rsid w:val="00627D37"/>
    <w:rsid w:val="00630FA8"/>
    <w:rsid w:val="00643832"/>
    <w:rsid w:val="006514C6"/>
    <w:rsid w:val="00653E42"/>
    <w:rsid w:val="00670038"/>
    <w:rsid w:val="006715B5"/>
    <w:rsid w:val="00674AE4"/>
    <w:rsid w:val="00676ABA"/>
    <w:rsid w:val="00691307"/>
    <w:rsid w:val="006917A5"/>
    <w:rsid w:val="00697854"/>
    <w:rsid w:val="006A2855"/>
    <w:rsid w:val="006A452C"/>
    <w:rsid w:val="006A5ED7"/>
    <w:rsid w:val="006A6E6D"/>
    <w:rsid w:val="006B7753"/>
    <w:rsid w:val="006C3578"/>
    <w:rsid w:val="006D1691"/>
    <w:rsid w:val="006D1D4E"/>
    <w:rsid w:val="006D77B6"/>
    <w:rsid w:val="006E220D"/>
    <w:rsid w:val="006E32AF"/>
    <w:rsid w:val="006E3E45"/>
    <w:rsid w:val="006E3F48"/>
    <w:rsid w:val="006E40F5"/>
    <w:rsid w:val="006F7465"/>
    <w:rsid w:val="00712FE1"/>
    <w:rsid w:val="00722A27"/>
    <w:rsid w:val="00731888"/>
    <w:rsid w:val="00734643"/>
    <w:rsid w:val="00740B14"/>
    <w:rsid w:val="007422F7"/>
    <w:rsid w:val="007564D8"/>
    <w:rsid w:val="00757CD1"/>
    <w:rsid w:val="00761120"/>
    <w:rsid w:val="007662C9"/>
    <w:rsid w:val="00766DEB"/>
    <w:rsid w:val="00770A21"/>
    <w:rsid w:val="00786B02"/>
    <w:rsid w:val="00796BF0"/>
    <w:rsid w:val="007A331A"/>
    <w:rsid w:val="007A4F86"/>
    <w:rsid w:val="007A6E40"/>
    <w:rsid w:val="007B01BE"/>
    <w:rsid w:val="007B1E5D"/>
    <w:rsid w:val="007B1E76"/>
    <w:rsid w:val="007B2929"/>
    <w:rsid w:val="007C270E"/>
    <w:rsid w:val="007C6757"/>
    <w:rsid w:val="007D0300"/>
    <w:rsid w:val="007E2203"/>
    <w:rsid w:val="007E799A"/>
    <w:rsid w:val="007F0C23"/>
    <w:rsid w:val="008034E6"/>
    <w:rsid w:val="00806044"/>
    <w:rsid w:val="008157E3"/>
    <w:rsid w:val="00822968"/>
    <w:rsid w:val="008306D9"/>
    <w:rsid w:val="00831CAB"/>
    <w:rsid w:val="00832684"/>
    <w:rsid w:val="00833F5E"/>
    <w:rsid w:val="00851468"/>
    <w:rsid w:val="00854C96"/>
    <w:rsid w:val="00856E83"/>
    <w:rsid w:val="00880D37"/>
    <w:rsid w:val="00887B0B"/>
    <w:rsid w:val="00891DA9"/>
    <w:rsid w:val="008936F1"/>
    <w:rsid w:val="0089388D"/>
    <w:rsid w:val="00893BB3"/>
    <w:rsid w:val="008A059E"/>
    <w:rsid w:val="008A35A4"/>
    <w:rsid w:val="008A4D4E"/>
    <w:rsid w:val="008B1B60"/>
    <w:rsid w:val="008B5F3D"/>
    <w:rsid w:val="008B659F"/>
    <w:rsid w:val="008B7E1D"/>
    <w:rsid w:val="008C3E6A"/>
    <w:rsid w:val="008D1511"/>
    <w:rsid w:val="008E0A64"/>
    <w:rsid w:val="008E4C45"/>
    <w:rsid w:val="008F0180"/>
    <w:rsid w:val="008F376F"/>
    <w:rsid w:val="008F633F"/>
    <w:rsid w:val="00910F9E"/>
    <w:rsid w:val="00910FB5"/>
    <w:rsid w:val="009129BE"/>
    <w:rsid w:val="00923883"/>
    <w:rsid w:val="009251CB"/>
    <w:rsid w:val="0093020E"/>
    <w:rsid w:val="009427C0"/>
    <w:rsid w:val="00946CE2"/>
    <w:rsid w:val="00950345"/>
    <w:rsid w:val="009615A3"/>
    <w:rsid w:val="00967414"/>
    <w:rsid w:val="009727D9"/>
    <w:rsid w:val="00977B00"/>
    <w:rsid w:val="00981F4F"/>
    <w:rsid w:val="00991F67"/>
    <w:rsid w:val="009A1AA4"/>
    <w:rsid w:val="009A1DCC"/>
    <w:rsid w:val="009B1204"/>
    <w:rsid w:val="009C3085"/>
    <w:rsid w:val="009C72D9"/>
    <w:rsid w:val="009D0796"/>
    <w:rsid w:val="009D0E42"/>
    <w:rsid w:val="009D387A"/>
    <w:rsid w:val="009D7493"/>
    <w:rsid w:val="009F4023"/>
    <w:rsid w:val="009F432F"/>
    <w:rsid w:val="009F71A8"/>
    <w:rsid w:val="00A07BB5"/>
    <w:rsid w:val="00A12466"/>
    <w:rsid w:val="00A13DD1"/>
    <w:rsid w:val="00A2052D"/>
    <w:rsid w:val="00A317AE"/>
    <w:rsid w:val="00A317D1"/>
    <w:rsid w:val="00A32DCD"/>
    <w:rsid w:val="00A3309A"/>
    <w:rsid w:val="00A47285"/>
    <w:rsid w:val="00A533BE"/>
    <w:rsid w:val="00A56C27"/>
    <w:rsid w:val="00A60A2D"/>
    <w:rsid w:val="00A60C1B"/>
    <w:rsid w:val="00A704EA"/>
    <w:rsid w:val="00A737FD"/>
    <w:rsid w:val="00A774A4"/>
    <w:rsid w:val="00A82A04"/>
    <w:rsid w:val="00A8701D"/>
    <w:rsid w:val="00A906A2"/>
    <w:rsid w:val="00A93BE1"/>
    <w:rsid w:val="00A95984"/>
    <w:rsid w:val="00AA3DC0"/>
    <w:rsid w:val="00AB08A8"/>
    <w:rsid w:val="00AC0765"/>
    <w:rsid w:val="00AC6703"/>
    <w:rsid w:val="00AE097D"/>
    <w:rsid w:val="00AF5505"/>
    <w:rsid w:val="00B00FCE"/>
    <w:rsid w:val="00B014FC"/>
    <w:rsid w:val="00B10201"/>
    <w:rsid w:val="00B146FD"/>
    <w:rsid w:val="00B20903"/>
    <w:rsid w:val="00B22232"/>
    <w:rsid w:val="00B25A99"/>
    <w:rsid w:val="00B26BEE"/>
    <w:rsid w:val="00B278B7"/>
    <w:rsid w:val="00B30149"/>
    <w:rsid w:val="00B36773"/>
    <w:rsid w:val="00B555B0"/>
    <w:rsid w:val="00B612E8"/>
    <w:rsid w:val="00B64F4B"/>
    <w:rsid w:val="00B66342"/>
    <w:rsid w:val="00B731E4"/>
    <w:rsid w:val="00B76524"/>
    <w:rsid w:val="00B76D36"/>
    <w:rsid w:val="00B836D7"/>
    <w:rsid w:val="00B943BF"/>
    <w:rsid w:val="00B94E59"/>
    <w:rsid w:val="00BA3186"/>
    <w:rsid w:val="00BA3B9C"/>
    <w:rsid w:val="00BA7C32"/>
    <w:rsid w:val="00BB2675"/>
    <w:rsid w:val="00BB3710"/>
    <w:rsid w:val="00BC2163"/>
    <w:rsid w:val="00BC426F"/>
    <w:rsid w:val="00BC557D"/>
    <w:rsid w:val="00BD018E"/>
    <w:rsid w:val="00BD2B77"/>
    <w:rsid w:val="00BE462E"/>
    <w:rsid w:val="00BE7E37"/>
    <w:rsid w:val="00C104E0"/>
    <w:rsid w:val="00C13C4A"/>
    <w:rsid w:val="00C1631E"/>
    <w:rsid w:val="00C25C1B"/>
    <w:rsid w:val="00C35947"/>
    <w:rsid w:val="00C44474"/>
    <w:rsid w:val="00C4732D"/>
    <w:rsid w:val="00C51F06"/>
    <w:rsid w:val="00C53E8E"/>
    <w:rsid w:val="00C55D96"/>
    <w:rsid w:val="00C560BD"/>
    <w:rsid w:val="00C573B7"/>
    <w:rsid w:val="00C64590"/>
    <w:rsid w:val="00C675D3"/>
    <w:rsid w:val="00C75BC6"/>
    <w:rsid w:val="00C80BB1"/>
    <w:rsid w:val="00C81D49"/>
    <w:rsid w:val="00CA46A2"/>
    <w:rsid w:val="00CA74C9"/>
    <w:rsid w:val="00CB2086"/>
    <w:rsid w:val="00CB42DC"/>
    <w:rsid w:val="00CC1BAB"/>
    <w:rsid w:val="00CC28C6"/>
    <w:rsid w:val="00CC7C57"/>
    <w:rsid w:val="00CD004E"/>
    <w:rsid w:val="00CD2671"/>
    <w:rsid w:val="00CD465D"/>
    <w:rsid w:val="00CD5272"/>
    <w:rsid w:val="00CE1A04"/>
    <w:rsid w:val="00CE31BF"/>
    <w:rsid w:val="00CE6472"/>
    <w:rsid w:val="00CE69BF"/>
    <w:rsid w:val="00CF2304"/>
    <w:rsid w:val="00CF51E9"/>
    <w:rsid w:val="00CF5E31"/>
    <w:rsid w:val="00D030E5"/>
    <w:rsid w:val="00D14448"/>
    <w:rsid w:val="00D22A25"/>
    <w:rsid w:val="00D241B3"/>
    <w:rsid w:val="00D355A8"/>
    <w:rsid w:val="00D35766"/>
    <w:rsid w:val="00D36306"/>
    <w:rsid w:val="00D36723"/>
    <w:rsid w:val="00D53846"/>
    <w:rsid w:val="00D61F59"/>
    <w:rsid w:val="00D66705"/>
    <w:rsid w:val="00D70AB6"/>
    <w:rsid w:val="00D711C2"/>
    <w:rsid w:val="00D72F74"/>
    <w:rsid w:val="00D84174"/>
    <w:rsid w:val="00D910DD"/>
    <w:rsid w:val="00D91AF7"/>
    <w:rsid w:val="00DA153F"/>
    <w:rsid w:val="00DA6B7E"/>
    <w:rsid w:val="00DA79C2"/>
    <w:rsid w:val="00DB1351"/>
    <w:rsid w:val="00DB3ABC"/>
    <w:rsid w:val="00DC16C0"/>
    <w:rsid w:val="00DD538D"/>
    <w:rsid w:val="00DD65FC"/>
    <w:rsid w:val="00DE0696"/>
    <w:rsid w:val="00DE7E16"/>
    <w:rsid w:val="00DF07D8"/>
    <w:rsid w:val="00DF0D99"/>
    <w:rsid w:val="00DF7AB5"/>
    <w:rsid w:val="00DF7FC5"/>
    <w:rsid w:val="00E002EC"/>
    <w:rsid w:val="00E0101E"/>
    <w:rsid w:val="00E0368E"/>
    <w:rsid w:val="00E044A2"/>
    <w:rsid w:val="00E0519C"/>
    <w:rsid w:val="00E10C1A"/>
    <w:rsid w:val="00E25890"/>
    <w:rsid w:val="00E34BBE"/>
    <w:rsid w:val="00E628F7"/>
    <w:rsid w:val="00E63DC8"/>
    <w:rsid w:val="00E65925"/>
    <w:rsid w:val="00E6743C"/>
    <w:rsid w:val="00E719FA"/>
    <w:rsid w:val="00E731FF"/>
    <w:rsid w:val="00E73200"/>
    <w:rsid w:val="00E81163"/>
    <w:rsid w:val="00E81F1A"/>
    <w:rsid w:val="00E844A9"/>
    <w:rsid w:val="00E93630"/>
    <w:rsid w:val="00E95A7D"/>
    <w:rsid w:val="00E95E90"/>
    <w:rsid w:val="00EC05C8"/>
    <w:rsid w:val="00EC1C26"/>
    <w:rsid w:val="00EC2821"/>
    <w:rsid w:val="00EC3EFD"/>
    <w:rsid w:val="00EC6847"/>
    <w:rsid w:val="00ED0681"/>
    <w:rsid w:val="00EE314A"/>
    <w:rsid w:val="00EE51A3"/>
    <w:rsid w:val="00EF4BD5"/>
    <w:rsid w:val="00EF69BA"/>
    <w:rsid w:val="00F05811"/>
    <w:rsid w:val="00F07B06"/>
    <w:rsid w:val="00F1770F"/>
    <w:rsid w:val="00F23C99"/>
    <w:rsid w:val="00F26A37"/>
    <w:rsid w:val="00F2795B"/>
    <w:rsid w:val="00F330DB"/>
    <w:rsid w:val="00F363D1"/>
    <w:rsid w:val="00F36466"/>
    <w:rsid w:val="00F41F66"/>
    <w:rsid w:val="00F449D8"/>
    <w:rsid w:val="00F45A40"/>
    <w:rsid w:val="00F45E8E"/>
    <w:rsid w:val="00F50E4E"/>
    <w:rsid w:val="00F51796"/>
    <w:rsid w:val="00F52C75"/>
    <w:rsid w:val="00F55B28"/>
    <w:rsid w:val="00F5717F"/>
    <w:rsid w:val="00F81035"/>
    <w:rsid w:val="00FA5C86"/>
    <w:rsid w:val="00FB6E6A"/>
    <w:rsid w:val="00FB6F5B"/>
    <w:rsid w:val="00FC198E"/>
    <w:rsid w:val="00FC24CC"/>
    <w:rsid w:val="00FD062F"/>
    <w:rsid w:val="00FD0DB5"/>
    <w:rsid w:val="00FE11A8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5EAD"/>
  <w15:docId w15:val="{2947F22E-4222-49C3-A00B-F433362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1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3B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3B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3B4E"/>
    <w:rPr>
      <w:sz w:val="24"/>
      <w:szCs w:val="24"/>
    </w:rPr>
  </w:style>
  <w:style w:type="paragraph" w:styleId="Tekstdymka">
    <w:name w:val="Balloon Text"/>
    <w:basedOn w:val="Normalny"/>
    <w:link w:val="TekstdymkaZnak"/>
    <w:rsid w:val="001942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942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AR</Company>
  <LinksUpToDate>false</LinksUpToDate>
  <CharactersWithSpaces>6720</CharactersWithSpaces>
  <SharedDoc>false</SharedDoc>
  <HLinks>
    <vt:vector size="30" baseType="variant">
      <vt:variant>
        <vt:i4>4063260</vt:i4>
      </vt:variant>
      <vt:variant>
        <vt:i4>12</vt:i4>
      </vt:variant>
      <vt:variant>
        <vt:i4>0</vt:i4>
      </vt:variant>
      <vt:variant>
        <vt:i4>5</vt:i4>
      </vt:variant>
      <vt:variant>
        <vt:lpwstr>mailto:Miroslaw.Zagorda@ur.krakow.pl</vt:lpwstr>
      </vt:variant>
      <vt:variant>
        <vt:lpwstr/>
      </vt:variant>
      <vt:variant>
        <vt:i4>5046333</vt:i4>
      </vt:variant>
      <vt:variant>
        <vt:i4>9</vt:i4>
      </vt:variant>
      <vt:variant>
        <vt:i4>0</vt:i4>
      </vt:variant>
      <vt:variant>
        <vt:i4>5</vt:i4>
      </vt:variant>
      <vt:variant>
        <vt:lpwstr>mailto:Anna.Szelag-Sikora@ur.krakow.pl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mailto:Urszula.Malaga-Tobola@ur.krakow.pl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mailto:Zbigniew.Daniel@ur.krakow.pl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mailto:rekrutacja.wipie@ur.krakow.pl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Magdalena Skręta</dc:creator>
  <cp:lastModifiedBy>Recenzent </cp:lastModifiedBy>
  <cp:revision>2</cp:revision>
  <cp:lastPrinted>2013-03-19T11:12:00Z</cp:lastPrinted>
  <dcterms:created xsi:type="dcterms:W3CDTF">2021-04-19T21:07:00Z</dcterms:created>
  <dcterms:modified xsi:type="dcterms:W3CDTF">2021-04-19T21:07:00Z</dcterms:modified>
</cp:coreProperties>
</file>