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C6" w:rsidRPr="00956FCA" w:rsidRDefault="00D72AC6" w:rsidP="00956FCA">
      <w:pPr>
        <w:pStyle w:val="Bezodstpw"/>
        <w:jc w:val="both"/>
        <w:rPr>
          <w:b/>
        </w:rPr>
      </w:pPr>
      <w:r w:rsidRPr="00956FCA">
        <w:rPr>
          <w:b/>
        </w:rPr>
        <w:t>WSPÓŁPRACA UNIWERSYTETU ROLNICZEGO Z TWÓRCAMI PROJEKTU „101 MURALI DLA KRAKOWA”</w:t>
      </w:r>
    </w:p>
    <w:p w:rsidR="00D72AC6" w:rsidRDefault="00D72AC6" w:rsidP="00956FCA">
      <w:pPr>
        <w:pStyle w:val="Bezodstpw"/>
        <w:jc w:val="both"/>
      </w:pPr>
    </w:p>
    <w:p w:rsidR="00D72AC6" w:rsidRDefault="00D72AC6" w:rsidP="00956FCA">
      <w:pPr>
        <w:pStyle w:val="Bezodstpw"/>
        <w:ind w:firstLine="708"/>
        <w:jc w:val="both"/>
      </w:pPr>
      <w:r>
        <w:t xml:space="preserve">Studenci, Twórcy projektu </w:t>
      </w:r>
      <w:proofErr w:type="spellStart"/>
      <w:r>
        <w:t>ortofotoplanu</w:t>
      </w:r>
      <w:proofErr w:type="spellEnd"/>
      <w:r>
        <w:t xml:space="preserve"> graffiti </w:t>
      </w:r>
      <w:r w:rsidRPr="00956FCA">
        <w:rPr>
          <w:i/>
          <w:u w:val="single"/>
        </w:rPr>
        <w:t>Smoka Wawelskiego</w:t>
      </w:r>
      <w:r>
        <w:t xml:space="preserve"> , który znajdował się przy ulicy Zatorskiej wykazali zainteresowanie projektem </w:t>
      </w:r>
      <w:r w:rsidR="00956FCA">
        <w:t>„</w:t>
      </w:r>
      <w:r>
        <w:t>101 Murali dla Krakowa</w:t>
      </w:r>
      <w:r w:rsidR="00956FCA">
        <w:t>”</w:t>
      </w:r>
      <w:r>
        <w:t xml:space="preserve">. Pokazali jak można wykorzystać możliwości i umiejętności nabyte na studiach i w Kole Naukowym i zaproponowali uwiecznienie projektu murali przy użyciu  </w:t>
      </w:r>
      <w:proofErr w:type="spellStart"/>
      <w:r>
        <w:t>ortofotoplanów</w:t>
      </w:r>
      <w:proofErr w:type="spellEnd"/>
      <w:r>
        <w:t xml:space="preserve"> i interaktywnej mapy, a także pomoc przy wykonaniu wirtualnej ścieżki i spaceru na szlaku powstałych graffiti. </w:t>
      </w:r>
    </w:p>
    <w:p w:rsidR="00D72AC6" w:rsidRDefault="00D72AC6" w:rsidP="00956FCA">
      <w:pPr>
        <w:pStyle w:val="Bezodstpw"/>
        <w:ind w:firstLine="708"/>
        <w:jc w:val="both"/>
      </w:pPr>
      <w:r>
        <w:t>Ostatecznie obie strony wyraziły chęć podjęcia współpracy w tej inicjatywie. Projekt ma na celu pokazanie umiejętności studentów, a także zachęcenie nowych młodych ludzi do studiowania na Uczelni, która działa na forum całego miasta.</w:t>
      </w:r>
    </w:p>
    <w:p w:rsidR="00967CDC" w:rsidRDefault="00967CDC" w:rsidP="00956FCA">
      <w:pPr>
        <w:pStyle w:val="Bezodstpw"/>
        <w:ind w:firstLine="708"/>
        <w:jc w:val="both"/>
      </w:pPr>
      <w:r>
        <w:t xml:space="preserve">Wcześniej wspomniany </w:t>
      </w:r>
      <w:proofErr w:type="spellStart"/>
      <w:r>
        <w:t>ortofotoplan</w:t>
      </w:r>
      <w:proofErr w:type="spellEnd"/>
      <w:r>
        <w:t xml:space="preserve"> graffiti </w:t>
      </w:r>
      <w:r w:rsidRPr="00967CDC">
        <w:rPr>
          <w:i/>
          <w:u w:val="single"/>
        </w:rPr>
        <w:t>Smoka Wawelskiego</w:t>
      </w:r>
      <w:r>
        <w:t xml:space="preserve"> </w:t>
      </w:r>
      <w:r w:rsidR="00E80661">
        <w:t>wywołał ogromne wrażenie</w:t>
      </w:r>
      <w:r>
        <w:t xml:space="preserve"> na wielu konferencjach naukowych oraz zdobył nie tylko uznanie i pochwa</w:t>
      </w:r>
      <w:r w:rsidR="00E80661">
        <w:t xml:space="preserve">ły, ale również liczne nagrody </w:t>
      </w:r>
      <w:r>
        <w:t>i wyróżnienia:</w:t>
      </w:r>
    </w:p>
    <w:p w:rsidR="00967CDC" w:rsidRDefault="00967CDC" w:rsidP="00967CDC">
      <w:pPr>
        <w:pStyle w:val="Bezodstpw"/>
        <w:numPr>
          <w:ilvl w:val="0"/>
          <w:numId w:val="2"/>
        </w:numPr>
        <w:jc w:val="both"/>
      </w:pPr>
      <w:r>
        <w:t xml:space="preserve">II miejsce na </w:t>
      </w:r>
      <w:r w:rsidRPr="00967CDC">
        <w:t>XIX</w:t>
      </w:r>
      <w:r>
        <w:t xml:space="preserve"> Międzynarodowej Konferencji</w:t>
      </w:r>
      <w:r w:rsidRPr="00967CDC">
        <w:t xml:space="preserve"> Studenckich Kół Naukowych</w:t>
      </w:r>
      <w:r w:rsidR="00312C18">
        <w:t xml:space="preserve"> we Wrocławiu</w:t>
      </w:r>
      <w:r>
        <w:t xml:space="preserve"> zdobył referat pt. „</w:t>
      </w:r>
      <w:r w:rsidRPr="00967CDC">
        <w:t>Inwentaryzacja graffiti metodami fotogrametrycznymi</w:t>
      </w:r>
      <w:r>
        <w:t>”</w:t>
      </w:r>
      <w:r w:rsidRPr="00967CDC">
        <w:t xml:space="preserve">- </w:t>
      </w:r>
      <w:r w:rsidR="00312C18">
        <w:br/>
      </w:r>
      <w:bookmarkStart w:id="0" w:name="_GoBack"/>
      <w:bookmarkEnd w:id="0"/>
      <w:r>
        <w:t xml:space="preserve">Agnieszka </w:t>
      </w:r>
      <w:r w:rsidRPr="00967CDC">
        <w:t xml:space="preserve">Głowacka, </w:t>
      </w:r>
      <w:r>
        <w:t xml:space="preserve">Katarzyna </w:t>
      </w:r>
      <w:r w:rsidRPr="00967CDC">
        <w:t>Gruca,</w:t>
      </w:r>
      <w:r>
        <w:t xml:space="preserve"> Tomasz Noszczyk</w:t>
      </w:r>
    </w:p>
    <w:p w:rsidR="00967CDC" w:rsidRDefault="00967CDC" w:rsidP="00967CDC">
      <w:pPr>
        <w:pStyle w:val="Bezodstpw"/>
        <w:numPr>
          <w:ilvl w:val="0"/>
          <w:numId w:val="2"/>
        </w:numPr>
        <w:jc w:val="both"/>
      </w:pPr>
      <w:r>
        <w:t>I miejsce na Sesji Kół Naukowych Wydziału Inżynierii Środowiska i Geodezji</w:t>
      </w:r>
      <w:r w:rsidR="00312C18">
        <w:t xml:space="preserve"> w Krakowie</w:t>
      </w:r>
    </w:p>
    <w:p w:rsidR="00967CDC" w:rsidRDefault="00967CDC" w:rsidP="00967CDC">
      <w:pPr>
        <w:pStyle w:val="Bezodstpw"/>
        <w:numPr>
          <w:ilvl w:val="0"/>
          <w:numId w:val="2"/>
        </w:numPr>
        <w:jc w:val="both"/>
      </w:pPr>
      <w:r>
        <w:t>Wyróżnienie na IX Ogólnopolskiej Konferencji</w:t>
      </w:r>
      <w:r w:rsidRPr="00967CDC">
        <w:t xml:space="preserve"> Studentów Geodezji</w:t>
      </w:r>
      <w:r>
        <w:t xml:space="preserve"> w Warszawie</w:t>
      </w:r>
    </w:p>
    <w:p w:rsidR="00967CDC" w:rsidRDefault="00967CDC" w:rsidP="00312C18">
      <w:pPr>
        <w:pStyle w:val="Bezodstpw"/>
        <w:numPr>
          <w:ilvl w:val="0"/>
          <w:numId w:val="2"/>
        </w:numPr>
        <w:jc w:val="both"/>
      </w:pPr>
      <w:r>
        <w:t xml:space="preserve">Wyróżnienie na </w:t>
      </w:r>
      <w:r w:rsidR="00312C18">
        <w:t>III Międzynarodowej Sesji</w:t>
      </w:r>
      <w:r w:rsidR="00312C18" w:rsidRPr="00312C18">
        <w:t xml:space="preserve"> Kół Naukowych</w:t>
      </w:r>
      <w:r w:rsidR="00312C18">
        <w:t xml:space="preserve"> w Krakowie</w:t>
      </w:r>
    </w:p>
    <w:p w:rsidR="00D72AC6" w:rsidRDefault="00D72AC6" w:rsidP="00956FCA">
      <w:pPr>
        <w:pStyle w:val="Bezodstpw"/>
        <w:jc w:val="both"/>
      </w:pPr>
    </w:p>
    <w:p w:rsidR="00D72AC6" w:rsidRDefault="00D72AC6" w:rsidP="00956FCA">
      <w:pPr>
        <w:pStyle w:val="Bezodstpw"/>
        <w:ind w:firstLine="708"/>
        <w:jc w:val="both"/>
      </w:pPr>
      <w:r>
        <w:t xml:space="preserve">Projekt </w:t>
      </w:r>
      <w:r w:rsidRPr="00956FCA">
        <w:rPr>
          <w:b/>
        </w:rPr>
        <w:t>"101 Murali dla Krakowa"</w:t>
      </w:r>
      <w:r>
        <w:t xml:space="preserve"> to inicjatywa powstała w 2013 przez Agnieszkę </w:t>
      </w:r>
      <w:proofErr w:type="spellStart"/>
      <w:r>
        <w:t>Słabowską</w:t>
      </w:r>
      <w:proofErr w:type="spellEnd"/>
      <w:r w:rsidR="00956FCA">
        <w:t xml:space="preserve"> </w:t>
      </w:r>
      <w:r w:rsidR="00956FCA">
        <w:br/>
      </w:r>
      <w:r>
        <w:t>i Marcina Nawrockiego w ramach fundacji "Świadoma Przestrzeń". Projekt zakłada ożywienie</w:t>
      </w:r>
      <w:r w:rsidR="00956FCA">
        <w:br/>
      </w:r>
      <w:r>
        <w:t>i rewitalizację przestrzeni miejskiej Krakowa za pomocą szeroko pojętych działań Street Art. W ramach działań 101 Murali dla Krakowa w najbliższych latach planowane jest stworzenie kilku</w:t>
      </w:r>
      <w:r w:rsidR="00956FCA">
        <w:t xml:space="preserve">nastu prac wielkoformatowych </w:t>
      </w:r>
      <w:r>
        <w:t>w wysokim standardzie artystycznym, ścieżka turystyczna "Szlak krakowskich murali" oraz wiele innych działań w przestrzeni miejskiej Krakowa. Projekt zakłada konieczność szerokich konsultacji społecznych, tak by w toku swoich działań uszanować wolę mieszkańców miasta, zwłaszcz</w:t>
      </w:r>
      <w:r w:rsidR="00956FCA">
        <w:t>a tych zamieszkałych</w:t>
      </w:r>
      <w:r>
        <w:t xml:space="preserve"> w bezpośrednim sąsiedztwie murali. </w:t>
      </w:r>
    </w:p>
    <w:p w:rsidR="00956FCA" w:rsidRDefault="00D72AC6" w:rsidP="00956FCA">
      <w:pPr>
        <w:pStyle w:val="Bezodstpw"/>
        <w:ind w:firstLine="708"/>
        <w:jc w:val="both"/>
      </w:pPr>
      <w:r>
        <w:t>Już wkrótce "101 Murali dla Krakowa" ogłosi otwarty konkurs</w:t>
      </w:r>
      <w:r w:rsidR="00956FCA">
        <w:t xml:space="preserve"> na projekt i realizację muralu.</w:t>
      </w:r>
      <w:r>
        <w:t xml:space="preserve"> </w:t>
      </w:r>
    </w:p>
    <w:p w:rsidR="00D72AC6" w:rsidRDefault="00956FCA" w:rsidP="00956FCA">
      <w:pPr>
        <w:pStyle w:val="Bezodstpw"/>
        <w:jc w:val="both"/>
      </w:pPr>
      <w:r>
        <w:t>Na ścianie przy</w:t>
      </w:r>
      <w:r w:rsidR="00D72AC6">
        <w:t xml:space="preserve"> ul. Lwowskiej, w bezpośrednim s</w:t>
      </w:r>
      <w:r>
        <w:t xml:space="preserve">ąsiedztwie placu Getta planowane jest malowidło, </w:t>
      </w:r>
      <w:r>
        <w:br/>
        <w:t>w którym ma</w:t>
      </w:r>
      <w:r w:rsidR="00D72AC6">
        <w:t xml:space="preserve"> zawrzeć </w:t>
      </w:r>
      <w:r>
        <w:t>się filozofia tego</w:t>
      </w:r>
      <w:r w:rsidR="00D72AC6">
        <w:t xml:space="preserve"> działania. W ostatnich latach Podgórze stało się atrakcyjną lokalizacją dla murali, jednak niewiele z nich odnosi się do lokalnych kontekstów. Mural przy Lwowskiej ma pokazać, że można, przy zachowaniu oryginalnego języka wypowiedzi plastycznej, dotknąć tego, co istotne dla mieszkańców.</w:t>
      </w:r>
    </w:p>
    <w:p w:rsidR="00D72AC6" w:rsidRDefault="00D72AC6" w:rsidP="00956FCA">
      <w:pPr>
        <w:pStyle w:val="Bezodstpw"/>
        <w:jc w:val="both"/>
      </w:pPr>
      <w:r>
        <w:t xml:space="preserve">Projekt całkowicie popierany jest przez </w:t>
      </w:r>
      <w:r w:rsidRPr="00956FCA">
        <w:rPr>
          <w:b/>
          <w:i/>
        </w:rPr>
        <w:t>Miasto Kraków</w:t>
      </w:r>
      <w:r>
        <w:t xml:space="preserve"> i będzie szeroko promowany w mediach.</w:t>
      </w:r>
    </w:p>
    <w:p w:rsidR="00956FCA" w:rsidRDefault="00956FCA" w:rsidP="00D72AC6">
      <w:pPr>
        <w:pStyle w:val="Bezodstpw"/>
      </w:pPr>
    </w:p>
    <w:p w:rsidR="00956FCA" w:rsidRPr="00956FCA" w:rsidRDefault="00956FCA" w:rsidP="00956FCA">
      <w:pPr>
        <w:pStyle w:val="Bezodstpw"/>
        <w:rPr>
          <w:i/>
          <w:u w:val="single"/>
        </w:rPr>
      </w:pPr>
      <w:r w:rsidRPr="00956FCA">
        <w:rPr>
          <w:i/>
          <w:u w:val="single"/>
        </w:rPr>
        <w:t>Bezpośrednia współpraca :</w:t>
      </w:r>
    </w:p>
    <w:p w:rsidR="00956FCA" w:rsidRDefault="00956FCA" w:rsidP="00956FCA">
      <w:pPr>
        <w:pStyle w:val="Bezodstpw"/>
        <w:numPr>
          <w:ilvl w:val="0"/>
          <w:numId w:val="1"/>
        </w:numPr>
      </w:pPr>
      <w:r>
        <w:t>Fundacja "Świadoma przestrzeń" i twórcy projektu :</w:t>
      </w:r>
    </w:p>
    <w:p w:rsidR="00956FCA" w:rsidRPr="00956FCA" w:rsidRDefault="00956FCA" w:rsidP="00956FCA">
      <w:pPr>
        <w:pStyle w:val="Bezodstpw"/>
        <w:rPr>
          <w:b/>
          <w:i/>
        </w:rPr>
      </w:pPr>
      <w:r>
        <w:tab/>
      </w:r>
      <w:r w:rsidRPr="00956FCA">
        <w:rPr>
          <w:b/>
          <w:i/>
        </w:rPr>
        <w:t xml:space="preserve">Agnieszka </w:t>
      </w:r>
      <w:proofErr w:type="spellStart"/>
      <w:r w:rsidRPr="00956FCA">
        <w:rPr>
          <w:b/>
          <w:i/>
        </w:rPr>
        <w:t>Słabowska</w:t>
      </w:r>
      <w:proofErr w:type="spellEnd"/>
      <w:r w:rsidRPr="00956FCA">
        <w:rPr>
          <w:b/>
          <w:i/>
        </w:rPr>
        <w:t>, Marcin Nawrocki</w:t>
      </w:r>
    </w:p>
    <w:p w:rsidR="00956FCA" w:rsidRDefault="00956FCA" w:rsidP="00956FCA">
      <w:pPr>
        <w:pStyle w:val="Bezodstpw"/>
        <w:numPr>
          <w:ilvl w:val="0"/>
          <w:numId w:val="1"/>
        </w:numPr>
      </w:pPr>
      <w:r>
        <w:t>Sekcja Fotogrametrii Koła Naukowego Geodetów, Wydział Inżynierii Środowiska i Geodezji, Uniwersytet Rolniczy</w:t>
      </w:r>
    </w:p>
    <w:p w:rsidR="00956FCA" w:rsidRPr="00956FCA" w:rsidRDefault="00956FCA" w:rsidP="00956FCA">
      <w:pPr>
        <w:pStyle w:val="Bezodstpw"/>
        <w:ind w:firstLine="708"/>
        <w:rPr>
          <w:i/>
        </w:rPr>
      </w:pPr>
      <w:r w:rsidRPr="00956FCA">
        <w:rPr>
          <w:i/>
        </w:rPr>
        <w:t xml:space="preserve">Koordynatorzy, bezpośredni twórcy i pomysłodawcy : </w:t>
      </w:r>
      <w:r w:rsidRPr="00956FCA">
        <w:rPr>
          <w:b/>
          <w:i/>
        </w:rPr>
        <w:t>Agnieszka Głowacka, Katarzyna Gruca</w:t>
      </w:r>
    </w:p>
    <w:p w:rsidR="00956FCA" w:rsidRPr="00956FCA" w:rsidRDefault="00956FCA" w:rsidP="00956FCA">
      <w:pPr>
        <w:pStyle w:val="Bezodstpw"/>
        <w:ind w:firstLine="708"/>
        <w:rPr>
          <w:i/>
        </w:rPr>
      </w:pPr>
      <w:r w:rsidRPr="00956FCA">
        <w:rPr>
          <w:i/>
        </w:rPr>
        <w:t xml:space="preserve">opiekun naukowy : </w:t>
      </w:r>
      <w:r w:rsidRPr="00956FCA">
        <w:rPr>
          <w:b/>
          <w:i/>
        </w:rPr>
        <w:t>dr inż. Bartosz Mitka</w:t>
      </w:r>
    </w:p>
    <w:sectPr w:rsidR="00956FCA" w:rsidRPr="00956FCA" w:rsidSect="00B2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19B"/>
    <w:multiLevelType w:val="hybridMultilevel"/>
    <w:tmpl w:val="12C6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F2BC0"/>
    <w:multiLevelType w:val="hybridMultilevel"/>
    <w:tmpl w:val="E17C00E0"/>
    <w:lvl w:ilvl="0" w:tplc="B4D865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2AC6"/>
    <w:rsid w:val="00312C18"/>
    <w:rsid w:val="00956FCA"/>
    <w:rsid w:val="00967CDC"/>
    <w:rsid w:val="00B25579"/>
    <w:rsid w:val="00C1735B"/>
    <w:rsid w:val="00D72AC6"/>
    <w:rsid w:val="00E8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Aga</cp:lastModifiedBy>
  <cp:revision>4</cp:revision>
  <dcterms:created xsi:type="dcterms:W3CDTF">2014-06-04T20:30:00Z</dcterms:created>
  <dcterms:modified xsi:type="dcterms:W3CDTF">2014-06-07T15:17:00Z</dcterms:modified>
</cp:coreProperties>
</file>